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1CA">
      <w:pPr>
        <w:ind w:left="3600" w:right="-149" w:firstLine="720"/>
        <w:rPr>
          <w:b/>
          <w:bCs/>
          <w:i/>
          <w:color w:val="FF0000"/>
          <w:sz w:val="24"/>
          <w:u w:val="single"/>
        </w:rPr>
      </w:pPr>
      <w:r>
        <w:rPr>
          <w:sz w:val="24"/>
        </w:rPr>
        <w:t xml:space="preserve">PATVIRTINTA </w:t>
      </w:r>
    </w:p>
    <w:p w:rsidR="00000000" w:rsidRDefault="001F51CA">
      <w:pPr>
        <w:pStyle w:val="Antrat1"/>
        <w:ind w:left="432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Lietuvos Respublikos švietimo ir mokslo ministro 2006 m. kovo 17 d. įsakymu Nr. ISAK-494</w:t>
      </w:r>
    </w:p>
    <w:p w:rsidR="00000000" w:rsidRDefault="001F51CA">
      <w:pPr>
        <w:ind w:left="-284" w:right="-149"/>
        <w:jc w:val="right"/>
        <w:rPr>
          <w:b/>
          <w:sz w:val="24"/>
        </w:rPr>
      </w:pPr>
    </w:p>
    <w:p w:rsidR="00000000" w:rsidRDefault="001F51CA">
      <w:pPr>
        <w:ind w:right="-149"/>
        <w:jc w:val="center"/>
        <w:rPr>
          <w:b/>
          <w:sz w:val="24"/>
        </w:rPr>
      </w:pPr>
      <w:r>
        <w:rPr>
          <w:b/>
          <w:sz w:val="24"/>
        </w:rPr>
        <w:t>ALKOHOLIO, TABAKO IR KITŲ PSICHIKĄ VEIKIANČIŲ MEDŽIAGŲ  VARTOJIMO PREVENCIJOS PROGRAMA</w:t>
      </w:r>
    </w:p>
    <w:p w:rsidR="00000000" w:rsidRDefault="001F51CA">
      <w:pPr>
        <w:ind w:right="-149"/>
        <w:rPr>
          <w:b/>
          <w:sz w:val="24"/>
        </w:rPr>
      </w:pPr>
    </w:p>
    <w:p w:rsidR="00000000" w:rsidRDefault="001F51CA">
      <w:pPr>
        <w:jc w:val="center"/>
        <w:rPr>
          <w:b/>
          <w:sz w:val="24"/>
        </w:rPr>
      </w:pPr>
      <w:r>
        <w:rPr>
          <w:b/>
          <w:sz w:val="24"/>
        </w:rPr>
        <w:t>I. BENDROSIOS NUOSTATOS</w:t>
      </w:r>
    </w:p>
    <w:p w:rsidR="00000000" w:rsidRDefault="001F51CA">
      <w:pPr>
        <w:jc w:val="center"/>
        <w:rPr>
          <w:b/>
          <w:sz w:val="24"/>
        </w:rPr>
      </w:pPr>
    </w:p>
    <w:p w:rsidR="00000000" w:rsidRDefault="001F51CA">
      <w:pPr>
        <w:pStyle w:val="Pagrindinistekstas2"/>
        <w:jc w:val="both"/>
      </w:pPr>
      <w:r>
        <w:t xml:space="preserve">                    1. Alkoholio, tabako</w:t>
      </w:r>
      <w:r>
        <w:t xml:space="preserve"> ir kitų psichiką veikiančių medžiagų vartojimo prevencijos programos (toliau – Programa) paskirtis – užtikrinti bendrosios (pirminės) prevencinės veiklos veiksmingumą.</w:t>
      </w:r>
    </w:p>
    <w:p w:rsidR="00000000" w:rsidRDefault="001F51CA">
      <w:pPr>
        <w:pStyle w:val="Pagrindinistekstas2"/>
        <w:jc w:val="both"/>
      </w:pPr>
      <w:r>
        <w:rPr>
          <w:b/>
        </w:rPr>
        <w:t xml:space="preserve"> </w:t>
      </w:r>
      <w:r>
        <w:t xml:space="preserve">                   2. Programa grindžiama bendradarbiavimu tarp mokyklos, šeimos ir įv</w:t>
      </w:r>
      <w:r>
        <w:t>airių specialistų, o vykdoma remiantis pagrindiniais bendrosios (pirminės) prevencijos principais.</w:t>
      </w:r>
    </w:p>
    <w:p w:rsidR="00000000" w:rsidRDefault="001F51CA">
      <w:pPr>
        <w:pStyle w:val="Pagrindinistekstas2"/>
        <w:jc w:val="both"/>
      </w:pPr>
      <w:r>
        <w:t xml:space="preserve">                    3.  Programos turinys, atsižvelgiant į ugdymo patirties ypatumus ir atitinkamos prevencinės veiklos poreikį, pritaikytas kiekvienam amžia</w:t>
      </w:r>
      <w:r>
        <w:t>us tarpsniui ir apima ikimokyklinį, priešmokyklinį, pradinį, pagrindinį ir vidurinį ugdymą.</w:t>
      </w:r>
    </w:p>
    <w:p w:rsidR="00000000" w:rsidRDefault="001F51CA">
      <w:pPr>
        <w:pStyle w:val="Pagrindinistekstas2"/>
        <w:jc w:val="both"/>
      </w:pPr>
      <w:r>
        <w:t xml:space="preserve">                    4. Programa parengta įgyvendinant Nacionalinės narkotikų kontrolės ir narkomanijos prevencijos 2004–2008 metų programos, patvirtintos Lietuvos R</w:t>
      </w:r>
      <w:r>
        <w:t xml:space="preserve">espublikos Seimo 2004 m. balandžio 8 d. nutarimu Nr. IX-2110 (Žin., 2004, Nr. 58-2041), 31.3 punktą ir Nacionalinės narkotikų kontrolės ir narkomanijos prevencijos 2004–2008 metų programos įgyvendinimo 2005 metų priemonių, patvirtintų Lietuvos Respublikos </w:t>
      </w:r>
      <w:r>
        <w:t xml:space="preserve">Vyriausybės 2005 m. kovo 7 d. nutarimu Nr. 250 (Žin., 2005, Nr. 33-1066), 1.4 priemonę. </w:t>
      </w:r>
    </w:p>
    <w:p w:rsidR="00000000" w:rsidRDefault="001F51CA">
      <w:pPr>
        <w:pStyle w:val="Pagrindinistekstas2"/>
        <w:jc w:val="both"/>
      </w:pPr>
      <w:r>
        <w:tab/>
        <w:t xml:space="preserve">       5. Programa skiriama kenksmingų ir psichiką veikiančių medžiagų – buitinių cheminių medžiagų, vaistų, alkoholio, tabako, narkotikų ir kitų psichiką veikiančių </w:t>
      </w:r>
      <w:r>
        <w:t xml:space="preserve">medžiagų – vartojimo bendrąjai (pirminei) prevencijai vykdyti. </w:t>
      </w:r>
    </w:p>
    <w:p w:rsidR="00000000" w:rsidRDefault="001F51CA">
      <w:pPr>
        <w:jc w:val="both"/>
        <w:rPr>
          <w:sz w:val="24"/>
        </w:rPr>
      </w:pPr>
    </w:p>
    <w:p w:rsidR="00000000" w:rsidRDefault="001F51CA">
      <w:pPr>
        <w:pStyle w:val="Antrat2"/>
      </w:pPr>
      <w:r>
        <w:t>II. SITUACIJOS ANALIZĖ</w:t>
      </w:r>
    </w:p>
    <w:p w:rsidR="00000000" w:rsidRDefault="001F51CA">
      <w:pPr>
        <w:jc w:val="both"/>
        <w:rPr>
          <w:sz w:val="24"/>
        </w:rPr>
      </w:pPr>
    </w:p>
    <w:p w:rsidR="00000000" w:rsidRDefault="001F51CA">
      <w:pPr>
        <w:pStyle w:val="Pagrindinistekstas"/>
        <w:jc w:val="both"/>
        <w:rPr>
          <w:sz w:val="24"/>
        </w:rPr>
      </w:pPr>
      <w:r>
        <w:rPr>
          <w:sz w:val="24"/>
        </w:rPr>
        <w:t xml:space="preserve">                    6. Lietuvoje nuo 1985 metų atliekami mokinių alkoholio, tabako ir kitų psichiką veikiančių medžiagų vartojimo tyrimai, o nuo 1995 metų Lietuva daly</w:t>
      </w:r>
      <w:r>
        <w:rPr>
          <w:sz w:val="24"/>
        </w:rPr>
        <w:t xml:space="preserve">vauja vykdant alkoholio ir kitų narkotikų tyrimo Europos mokyklose (ESPAD) projektą. </w:t>
      </w:r>
    </w:p>
    <w:p w:rsidR="00000000" w:rsidRDefault="001F51CA">
      <w:pPr>
        <w:jc w:val="both"/>
        <w:rPr>
          <w:snapToGrid w:val="0"/>
          <w:sz w:val="24"/>
        </w:rPr>
      </w:pPr>
      <w:r>
        <w:rPr>
          <w:sz w:val="24"/>
        </w:rPr>
        <w:t xml:space="preserve">                    7. Mokinių, per 1995-1999 metus mėginusių ir vartojusių narkotikus, padaugėjo net penkis kartus. </w:t>
      </w:r>
      <w:r>
        <w:rPr>
          <w:snapToGrid w:val="0"/>
          <w:sz w:val="24"/>
        </w:rPr>
        <w:t xml:space="preserve">1995 metais narkotikų bandė 3,2 procento  15–16 metų </w:t>
      </w:r>
      <w:r>
        <w:rPr>
          <w:snapToGrid w:val="0"/>
          <w:sz w:val="24"/>
        </w:rPr>
        <w:t>mokinių. 1999 metais šis rodiklis išaugo iki 15,3 procentų, o 2003 metais – iki 15,6 procentų.  Rūkyti pabandė 80,0 procentų, o alkoholinių gėrimų – net iki 97,9 procentų penkiolikmečių ir šešiolikmečių, dažniau berniukų nei mergaičių. 13,6 procentų mokini</w:t>
      </w:r>
      <w:r>
        <w:rPr>
          <w:snapToGrid w:val="0"/>
          <w:sz w:val="24"/>
        </w:rPr>
        <w:t>ų tiriamais metais vartojo raminamuosius ir migdomuosius vaistus, dažniau mergaitės nei berniukai.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8. Lietuvoje 2004 metais atlikto šalies gyventojų tyrimo apie žalingų įpročių paplitimą rezultatai parodė, kad narkotikų bent kartą gyven</w:t>
      </w:r>
      <w:r>
        <w:rPr>
          <w:sz w:val="24"/>
        </w:rPr>
        <w:t xml:space="preserve">ime yra bandę 8,2 </w:t>
      </w:r>
      <w:r>
        <w:rPr>
          <w:snapToGrid w:val="0"/>
          <w:sz w:val="24"/>
        </w:rPr>
        <w:t>procento</w:t>
      </w:r>
      <w:r>
        <w:rPr>
          <w:sz w:val="24"/>
        </w:rPr>
        <w:t xml:space="preserve">  gyventojų, tabako gaminių – 65,8</w:t>
      </w:r>
      <w:r>
        <w:rPr>
          <w:snapToGrid w:val="0"/>
          <w:sz w:val="24"/>
        </w:rPr>
        <w:t xml:space="preserve"> procentų</w:t>
      </w:r>
      <w:r>
        <w:rPr>
          <w:sz w:val="24"/>
        </w:rPr>
        <w:t xml:space="preserve">, o alkoholinių gėrimų per paskutinius 12 mėnesių iki tyrimo yra vartoję net 85 </w:t>
      </w:r>
      <w:r>
        <w:rPr>
          <w:snapToGrid w:val="0"/>
          <w:sz w:val="24"/>
        </w:rPr>
        <w:t>procentai</w:t>
      </w:r>
      <w:r>
        <w:rPr>
          <w:sz w:val="24"/>
        </w:rPr>
        <w:t xml:space="preserve"> šalies gyventojų. </w:t>
      </w:r>
    </w:p>
    <w:p w:rsidR="00000000" w:rsidRDefault="001F51CA">
      <w:pPr>
        <w:jc w:val="both"/>
        <w:rPr>
          <w:sz w:val="24"/>
        </w:rPr>
      </w:pPr>
      <w:r>
        <w:rPr>
          <w:snapToGrid w:val="0"/>
          <w:sz w:val="24"/>
        </w:rPr>
        <w:t xml:space="preserve">                    </w:t>
      </w:r>
      <w:r>
        <w:rPr>
          <w:sz w:val="24"/>
        </w:rPr>
        <w:t xml:space="preserve">              </w:t>
      </w:r>
    </w:p>
    <w:p w:rsidR="00000000" w:rsidRDefault="001F51CA">
      <w:pPr>
        <w:pStyle w:val="Antrat2"/>
      </w:pPr>
      <w:r>
        <w:t xml:space="preserve">III. PROGRAMOS TIKSLAS IR UŽDAVINIAI </w:t>
      </w:r>
    </w:p>
    <w:p w:rsidR="00000000" w:rsidRDefault="001F51CA">
      <w:pPr>
        <w:rPr>
          <w:sz w:val="24"/>
        </w:rPr>
      </w:pPr>
    </w:p>
    <w:p w:rsidR="00000000" w:rsidRDefault="001F51CA">
      <w:pPr>
        <w:pStyle w:val="Pagrindinistekstas2"/>
        <w:jc w:val="both"/>
      </w:pPr>
      <w:r>
        <w:t xml:space="preserve">    </w:t>
      </w:r>
      <w:r>
        <w:t xml:space="preserve">                9. Programos tikslas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ugdyti asmenį, motyvuotą sveikai gyventi, nevartoti alkoholio, tabako ir kitų psichiką veikiančių medžiagų. </w:t>
      </w:r>
    </w:p>
    <w:p w:rsidR="00000000" w:rsidRDefault="001F51CA">
      <w:pPr>
        <w:pStyle w:val="Pagrindinistekstas2"/>
        <w:jc w:val="both"/>
      </w:pPr>
      <w:r>
        <w:t xml:space="preserve">                    10. Programos uždaviniai:</w:t>
      </w:r>
    </w:p>
    <w:p w:rsidR="00000000" w:rsidRDefault="001F51CA">
      <w:pPr>
        <w:pStyle w:val="Pagrindinistekstas2"/>
        <w:jc w:val="both"/>
      </w:pPr>
      <w:r>
        <w:t xml:space="preserve">                    10.1. siekti, kad ugdytiniai suprastų neig</w:t>
      </w:r>
      <w:r>
        <w:t>iamą alkoholio, tabako ir kitų psichiką veikiančių medžiagų vartojimo poveikį žmogaus sveikatai ir visuomenei;</w:t>
      </w:r>
    </w:p>
    <w:p w:rsidR="00000000" w:rsidRDefault="001F51CA">
      <w:pPr>
        <w:pStyle w:val="Pagrindinistekstas2"/>
        <w:jc w:val="both"/>
      </w:pPr>
      <w:r>
        <w:t xml:space="preserve">                    10.2. skatinti sveiko, turiningo gyvenimo nuostatų ir įgūdžių ugdymąsi;</w:t>
      </w:r>
    </w:p>
    <w:p w:rsidR="00000000" w:rsidRDefault="001F51CA">
      <w:pPr>
        <w:pStyle w:val="Pagrindinistekstas2"/>
        <w:jc w:val="both"/>
      </w:pPr>
      <w:r>
        <w:lastRenderedPageBreak/>
        <w:t xml:space="preserve">                    10.3. ugdyti gebėjimus, skatinanč</w:t>
      </w:r>
      <w:r>
        <w:t>ius atsisakyti alkoholio, tabako ir kitų psichiką veikiančių medžiagų, prireikus kreiptis pagalbos ir konstruktyviai spręsti problemas;</w:t>
      </w:r>
    </w:p>
    <w:p w:rsidR="00000000" w:rsidRDefault="001F51CA">
      <w:pPr>
        <w:pStyle w:val="Pagrindinistekstas2"/>
        <w:jc w:val="both"/>
      </w:pPr>
      <w:r>
        <w:t xml:space="preserve">                    10.4. ugdyti kritinį mąstymą, atsakomybę už savo veiksmus ir elgesį;</w:t>
      </w:r>
    </w:p>
    <w:p w:rsidR="00000000" w:rsidRDefault="001F51CA">
      <w:pPr>
        <w:pStyle w:val="Pagrindinistekstas2"/>
        <w:jc w:val="both"/>
      </w:pPr>
      <w:r>
        <w:t xml:space="preserve">                    10.5. sutei</w:t>
      </w:r>
      <w:r>
        <w:t>kti informacijos apie prevencinės, medicininės, psichologinės, socialinės, teisinės pagalbos galimybes ir institucijas, skatinti ugdytinių gebėjimą kreiptis pagalbos.</w:t>
      </w:r>
    </w:p>
    <w:p w:rsidR="00000000" w:rsidRDefault="001F51CA">
      <w:pPr>
        <w:jc w:val="both"/>
        <w:rPr>
          <w:noProof/>
          <w:sz w:val="24"/>
        </w:rPr>
      </w:pPr>
      <w:r>
        <w:rPr>
          <w:sz w:val="24"/>
        </w:rPr>
        <w:t xml:space="preserve">                    11. Siekiant iškeltų uždavinių, laikomasi</w:t>
      </w:r>
      <w:r>
        <w:rPr>
          <w:noProof/>
          <w:sz w:val="24"/>
        </w:rPr>
        <w:t xml:space="preserve"> šių principų:  </w:t>
      </w:r>
    </w:p>
    <w:p w:rsidR="00000000" w:rsidRDefault="001F51CA">
      <w:pPr>
        <w:autoSpaceDE w:val="0"/>
        <w:autoSpaceDN w:val="0"/>
        <w:adjustRightInd w:val="0"/>
        <w:jc w:val="both"/>
        <w:rPr>
          <w:sz w:val="24"/>
          <w:lang w:eastAsia="lt-LT"/>
        </w:rPr>
      </w:pPr>
      <w:r>
        <w:rPr>
          <w:noProof/>
          <w:sz w:val="24"/>
        </w:rPr>
        <w:t xml:space="preserve">           </w:t>
      </w:r>
      <w:r>
        <w:rPr>
          <w:noProof/>
          <w:sz w:val="24"/>
        </w:rPr>
        <w:t xml:space="preserve">         11.1. diferencijavimo </w:t>
      </w:r>
      <w:r>
        <w:rPr>
          <w:sz w:val="24"/>
        </w:rPr>
        <w:t>–</w:t>
      </w:r>
      <w:r>
        <w:rPr>
          <w:noProof/>
          <w:sz w:val="24"/>
        </w:rPr>
        <w:t xml:space="preserve"> prevencinio </w:t>
      </w:r>
      <w:r>
        <w:rPr>
          <w:sz w:val="24"/>
          <w:szCs w:val="24"/>
        </w:rPr>
        <w:t>ugdymo uždaviniai diferencijuojami</w:t>
      </w:r>
      <w:r>
        <w:rPr>
          <w:noProof/>
          <w:sz w:val="24"/>
          <w:szCs w:val="24"/>
        </w:rPr>
        <w:t xml:space="preserve"> skirtingo  amžiaus koncentrams, </w:t>
      </w:r>
      <w:r>
        <w:rPr>
          <w:sz w:val="24"/>
          <w:szCs w:val="24"/>
          <w:lang w:eastAsia="lt-LT"/>
        </w:rPr>
        <w:t>ugdymo procesas organizuojamas atsižvelgiant į vaiko ar vaikų grupės ypatumus ir ypatingus poreikius;</w:t>
      </w:r>
    </w:p>
    <w:p w:rsidR="00000000" w:rsidRDefault="001F51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11.2.</w:t>
      </w:r>
      <w:r>
        <w:rPr>
          <w:b/>
          <w:bCs/>
          <w:sz w:val="24"/>
        </w:rPr>
        <w:t xml:space="preserve"> </w:t>
      </w:r>
      <w:r>
        <w:rPr>
          <w:bCs/>
          <w:sz w:val="24"/>
          <w:szCs w:val="24"/>
        </w:rPr>
        <w:t xml:space="preserve">kontekstualumo </w:t>
      </w:r>
      <w:r>
        <w:rPr>
          <w:sz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atsižvelgiama į aplinkos (regiono, miesto, mokyklos, bendruomenės) ypatumus, remiamasi patirties pavyzdžiais;</w:t>
      </w:r>
    </w:p>
    <w:p w:rsidR="00000000" w:rsidRDefault="001F51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11.3. integralumo </w:t>
      </w:r>
      <w:r>
        <w:rPr>
          <w:sz w:val="24"/>
        </w:rPr>
        <w:t>–</w:t>
      </w:r>
      <w:r>
        <w:rPr>
          <w:sz w:val="24"/>
          <w:szCs w:val="24"/>
        </w:rPr>
        <w:t xml:space="preserve"> siekiama  vaiko asmenybei daromo poveikio visybiškumo, t. y. neapsiribojama vien švietimu sveikatos srity</w:t>
      </w:r>
      <w:r>
        <w:rPr>
          <w:sz w:val="24"/>
          <w:szCs w:val="24"/>
        </w:rPr>
        <w:t>je, bet integruotai ugdomi mokinių gebėjimai, įgūdžiai ir vertybinės nuostatos;</w:t>
      </w:r>
    </w:p>
    <w:p w:rsidR="00000000" w:rsidRDefault="001F51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11.4. konstruktyvumo </w:t>
      </w:r>
      <w:r>
        <w:rPr>
          <w:sz w:val="24"/>
        </w:rPr>
        <w:t>– atskleidžiamos ne vien problemos, bet skatinama ieškoti konstruktyvių jų sprendimo būdų;</w:t>
      </w:r>
    </w:p>
    <w:p w:rsidR="00000000" w:rsidRDefault="001F51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11.5. veiksmingumo – sie</w:t>
      </w:r>
      <w:r>
        <w:rPr>
          <w:sz w:val="24"/>
          <w:szCs w:val="24"/>
        </w:rPr>
        <w:t xml:space="preserve">kiama geros prevencinio ugdymo kokybės rezultatų vykdant bendrąją prevenciją laiku ir sistemingai, numatant ir apibrėžiant orientacinius ugdytinių pasiekimus, užtikrinant tinkamą mokytojų kvalifikaciją. </w:t>
      </w:r>
    </w:p>
    <w:p w:rsidR="00000000" w:rsidRDefault="001F51CA">
      <w:pPr>
        <w:autoSpaceDE w:val="0"/>
        <w:autoSpaceDN w:val="0"/>
        <w:adjustRightInd w:val="0"/>
        <w:jc w:val="both"/>
        <w:rPr>
          <w:sz w:val="24"/>
        </w:rPr>
      </w:pPr>
    </w:p>
    <w:p w:rsidR="00000000" w:rsidRDefault="001F5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PROGRAMOS STRUKTŪRA IR TURINYS</w:t>
      </w:r>
    </w:p>
    <w:p w:rsidR="00000000" w:rsidRDefault="001F51CA">
      <w:pPr>
        <w:jc w:val="center"/>
        <w:rPr>
          <w:sz w:val="24"/>
        </w:rPr>
      </w:pPr>
    </w:p>
    <w:p w:rsidR="00000000" w:rsidRDefault="001F51CA">
      <w:pPr>
        <w:pStyle w:val="Pagrindiniotekstotrauka"/>
        <w:ind w:left="0" w:firstLine="720"/>
        <w:jc w:val="both"/>
        <w:rPr>
          <w:lang w:val="lt-LT"/>
        </w:rPr>
      </w:pPr>
      <w:r w:rsidRPr="002C4245">
        <w:rPr>
          <w:noProof/>
          <w:lang w:val="lt-LT"/>
        </w:rPr>
        <w:t xml:space="preserve">        12. Ši </w:t>
      </w:r>
      <w:r>
        <w:rPr>
          <w:lang w:val="pl-PL"/>
        </w:rPr>
        <w:t>Programa yra sudedamoji ugdymo turinio dalis, ji glaudžiai susijusi su bendrosiomis programomis ir išsilavinimo standartais, Gyvenimo įgūdžių ugdymo programa.</w:t>
      </w:r>
    </w:p>
    <w:p w:rsidR="00000000" w:rsidRDefault="001F51CA">
      <w:pPr>
        <w:ind w:left="720" w:firstLine="420"/>
        <w:jc w:val="both"/>
        <w:rPr>
          <w:noProof/>
          <w:sz w:val="24"/>
        </w:rPr>
      </w:pPr>
      <w:r>
        <w:rPr>
          <w:noProof/>
          <w:sz w:val="24"/>
        </w:rPr>
        <w:t>13. Programos   struktūra  ir  turinys  remiasi  bendrojo  ugdymo  turinio  formavimo</w:t>
      </w:r>
    </w:p>
    <w:p w:rsidR="00000000" w:rsidRDefault="001F51CA">
      <w:pPr>
        <w:jc w:val="both"/>
        <w:rPr>
          <w:noProof/>
          <w:sz w:val="24"/>
        </w:rPr>
      </w:pPr>
      <w:r>
        <w:rPr>
          <w:noProof/>
          <w:sz w:val="24"/>
        </w:rPr>
        <w:t>koncentrais</w:t>
      </w:r>
      <w:r>
        <w:rPr>
          <w:noProof/>
          <w:sz w:val="24"/>
        </w:rPr>
        <w:t xml:space="preserve">:      </w:t>
      </w:r>
    </w:p>
    <w:p w:rsidR="00000000" w:rsidRDefault="001F51CA">
      <w:pPr>
        <w:ind w:firstLine="1140"/>
        <w:jc w:val="both"/>
        <w:rPr>
          <w:noProof/>
          <w:sz w:val="24"/>
        </w:rPr>
      </w:pPr>
      <w:r>
        <w:rPr>
          <w:noProof/>
          <w:sz w:val="24"/>
        </w:rPr>
        <w:t xml:space="preserve">13.1. turinys sudaromas atsižvelgiant į ikimokyklinio, priešmokyklinio, pradinio, pagrindinio ir vidurinio ugdymo uždavinius;                      </w:t>
      </w:r>
    </w:p>
    <w:p w:rsidR="00000000" w:rsidRDefault="001F51CA">
      <w:pPr>
        <w:ind w:firstLine="1140"/>
        <w:jc w:val="both"/>
        <w:rPr>
          <w:noProof/>
          <w:sz w:val="24"/>
        </w:rPr>
      </w:pPr>
      <w:r>
        <w:rPr>
          <w:noProof/>
          <w:sz w:val="24"/>
        </w:rPr>
        <w:t>13.2. tematika daugiausia apima tas pačias temas, pateikiama vis išsamesnė informaciją apie alkoholį</w:t>
      </w:r>
      <w:r>
        <w:rPr>
          <w:noProof/>
          <w:sz w:val="24"/>
        </w:rPr>
        <w:t>, tabaką ir kitas psichiką veikiančias medžiagas aukštesnėse ugdymo pakopose;</w:t>
      </w:r>
    </w:p>
    <w:p w:rsidR="00000000" w:rsidRDefault="001F51CA">
      <w:pPr>
        <w:jc w:val="both"/>
        <w:rPr>
          <w:noProof/>
          <w:sz w:val="24"/>
        </w:rPr>
      </w:pPr>
      <w:r>
        <w:rPr>
          <w:noProof/>
          <w:sz w:val="24"/>
        </w:rPr>
        <w:t xml:space="preserve">                    13.3. pasiekimai aprašomi apeliuojant į vis didesnį savarankiškumą ir atsakomybę už save ir kitus, į aktyvią poziciją, veiklumą; </w:t>
      </w:r>
    </w:p>
    <w:p w:rsidR="00000000" w:rsidRDefault="001F51CA">
      <w:pPr>
        <w:ind w:left="720"/>
        <w:jc w:val="both"/>
        <w:rPr>
          <w:noProof/>
          <w:sz w:val="24"/>
        </w:rPr>
      </w:pPr>
      <w:r>
        <w:rPr>
          <w:noProof/>
          <w:sz w:val="24"/>
        </w:rPr>
        <w:t xml:space="preserve">        13.4. siekiant užsib</w:t>
      </w:r>
      <w:r>
        <w:rPr>
          <w:noProof/>
          <w:sz w:val="24"/>
        </w:rPr>
        <w:t xml:space="preserve">rėžtų kiekvienam koncentrui uždavinių, </w:t>
      </w:r>
      <w:r>
        <w:rPr>
          <w:sz w:val="24"/>
        </w:rPr>
        <w:t xml:space="preserve"> pate</w:t>
      </w:r>
      <w:r>
        <w:rPr>
          <w:noProof/>
          <w:sz w:val="24"/>
        </w:rPr>
        <w:t xml:space="preserve">ikiamos reikalingos </w:t>
      </w:r>
    </w:p>
    <w:p w:rsidR="00000000" w:rsidRDefault="001F51CA">
      <w:pPr>
        <w:jc w:val="both"/>
        <w:rPr>
          <w:noProof/>
          <w:sz w:val="24"/>
        </w:rPr>
      </w:pPr>
      <w:r>
        <w:rPr>
          <w:noProof/>
          <w:sz w:val="24"/>
        </w:rPr>
        <w:t xml:space="preserve">vaikams ir mokiniams įgyti žinios, gebėjimai ir vertybinės nuostatos. </w:t>
      </w:r>
    </w:p>
    <w:p w:rsidR="00000000" w:rsidRDefault="001F51CA">
      <w:pPr>
        <w:pStyle w:val="Pagrindiniotekstotrauka"/>
        <w:ind w:left="0"/>
        <w:jc w:val="both"/>
      </w:pPr>
      <w:r>
        <w:rPr>
          <w:noProof/>
        </w:rPr>
        <w:t xml:space="preserve">                    14. </w:t>
      </w:r>
      <w:r>
        <w:t xml:space="preserve">Programos turinys konkretizuojamas atsižvelgiant į mokyklos </w:t>
      </w:r>
      <w:proofErr w:type="gramStart"/>
      <w:r>
        <w:t>ir  bendruomenės</w:t>
      </w:r>
      <w:proofErr w:type="gramEnd"/>
      <w:r>
        <w:t xml:space="preserve"> poreikius. </w:t>
      </w:r>
      <w:proofErr w:type="gramStart"/>
      <w:r>
        <w:t>Apie kon</w:t>
      </w:r>
      <w:r>
        <w:t>krečių temų parinkimą ikimokyklinėje ar priešmokyklinėje grupėje sprendžia auklėtojas, o mokyklose mokytojas, klasės auklėtojas, socialinis pedagogas ar kitas specialistas atsižvelgdamas į vaikų arba mokinių amžių, patirtį, individualius ar grupės poreikiu</w:t>
      </w:r>
      <w:r>
        <w:t>s, ugdomosios veiklos pobūdį.</w:t>
      </w:r>
      <w:proofErr w:type="gramEnd"/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</w:t>
      </w:r>
    </w:p>
    <w:p w:rsidR="00000000" w:rsidRDefault="001F51CA">
      <w:pPr>
        <w:pStyle w:val="Antrat2"/>
      </w:pPr>
      <w:r>
        <w:t>V. PROGRAMOS ĮGYVENDINIMAS</w:t>
      </w:r>
    </w:p>
    <w:p w:rsidR="00000000" w:rsidRDefault="001F51CA">
      <w:pPr>
        <w:rPr>
          <w:sz w:val="24"/>
        </w:rPr>
      </w:pPr>
    </w:p>
    <w:p w:rsidR="00000000" w:rsidRDefault="001F51CA">
      <w:pPr>
        <w:autoSpaceDE w:val="0"/>
        <w:autoSpaceDN w:val="0"/>
        <w:adjustRightInd w:val="0"/>
        <w:jc w:val="both"/>
        <w:rPr>
          <w:sz w:val="24"/>
          <w:szCs w:val="24"/>
          <w:lang w:eastAsia="lt-LT"/>
        </w:rPr>
      </w:pPr>
      <w:r>
        <w:rPr>
          <w:bCs/>
          <w:sz w:val="24"/>
        </w:rPr>
        <w:t xml:space="preserve">                    </w:t>
      </w:r>
      <w:r>
        <w:rPr>
          <w:bCs/>
          <w:sz w:val="24"/>
          <w:szCs w:val="24"/>
        </w:rPr>
        <w:t>15. Bendrąją prevenciją vykdo i</w:t>
      </w:r>
      <w:r>
        <w:rPr>
          <w:sz w:val="24"/>
          <w:szCs w:val="24"/>
          <w:lang w:eastAsia="lt-LT"/>
        </w:rPr>
        <w:t>kimokyklinių ir priešmokyklinių grupių pedagogai, bendrojo lavinimo mokyklų mokytojai, klasių auklėtojai, psichologai, sociali</w:t>
      </w:r>
      <w:r>
        <w:rPr>
          <w:sz w:val="24"/>
          <w:szCs w:val="24"/>
          <w:lang w:eastAsia="lt-LT"/>
        </w:rPr>
        <w:t>niai pedagogai ir sveikatos priežiūros ir kiti specialistai, įgiję atitinkamą kvalifikaciją.</w:t>
      </w:r>
    </w:p>
    <w:p w:rsidR="00000000" w:rsidRDefault="001F51CA">
      <w:pPr>
        <w:pStyle w:val="Pagrindiniotekstotrauka"/>
        <w:ind w:left="0"/>
        <w:jc w:val="both"/>
        <w:rPr>
          <w:lang w:val="lt-LT"/>
        </w:rPr>
      </w:pPr>
      <w:r>
        <w:rPr>
          <w:lang w:val="lt-LT"/>
        </w:rPr>
        <w:t xml:space="preserve">                    </w:t>
      </w:r>
      <w:r>
        <w:rPr>
          <w:lang w:val="pl-PL"/>
        </w:rPr>
        <w:t>16.</w:t>
      </w:r>
      <w:r>
        <w:rPr>
          <w:lang w:val="lt-LT"/>
        </w:rPr>
        <w:t xml:space="preserve"> Programa integruojama į ikimokyklinio ir priešmokyklinio ugdymo grupių veiklas, dalykų pamokas pagal bendrąsias programas ir išsilavinimo s</w:t>
      </w:r>
      <w:r>
        <w:rPr>
          <w:lang w:val="lt-LT"/>
        </w:rPr>
        <w:t xml:space="preserve">tandartus, klasės valandėles, popamokinę ir projektų veiklą, organizuojamus renginius: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16.1. ikimokyklinėse įstaigose ir priešmokyklinėse grupėse  ne mažiau  kaip 5 val. per metus;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16.2. pradinėse klasėse  ne mažiau</w:t>
      </w:r>
      <w:r>
        <w:rPr>
          <w:sz w:val="24"/>
        </w:rPr>
        <w:t xml:space="preserve">  kaip 5 val. per metus;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16.3. penktojoje–aštuntojoje klasėse ne mažiau kaip 6 val. per mokslo metus;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16.4. devintojoje–dešimtojoje klasėse  ne mažiau kaip 6 val. per mokslo metus;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16.5. vienuo</w:t>
      </w:r>
      <w:r>
        <w:rPr>
          <w:sz w:val="24"/>
        </w:rPr>
        <w:t>liktojoje–dvyliktojoje klasėse  ne mažiau kaip 5 val. per mokslo metus.</w:t>
      </w:r>
    </w:p>
    <w:p w:rsidR="00000000" w:rsidRDefault="001F51C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17.  </w:t>
      </w:r>
      <w:r>
        <w:rPr>
          <w:sz w:val="24"/>
          <w:szCs w:val="24"/>
        </w:rPr>
        <w:t xml:space="preserve">Programos įgyvendinimą koordinuoja mokyklos direktoriaus pavaduotojas ugdymui: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17.1.  ikimokyklinių ir priešmokyklinių grupių pedagogai ve</w:t>
      </w:r>
      <w:r>
        <w:rPr>
          <w:sz w:val="24"/>
        </w:rPr>
        <w:t>iklos plane pažymi apie atitinkamos temos pateikimą auklėtiniams;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17.2. pradinių klasių mokytojas apie temos pateikimą mokiniams įrašo klasės dienyne;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17.3. penktųjų–dvyliktųjų klasių auklėtojai ir atitinkamo dalyko </w:t>
      </w:r>
      <w:r>
        <w:rPr>
          <w:sz w:val="24"/>
        </w:rPr>
        <w:t>mokytojas klasės dienyne įrašo apie atitinkamos  temos pateikimą mokiniams;</w:t>
      </w:r>
    </w:p>
    <w:p w:rsidR="00000000" w:rsidRDefault="001F51C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17.4. mokyklos administracija sudaro sąlygas mokytojams ir kitiems specialistams, dirbantiems pagal šią Programą, pasirengti ją vykdyti ir prisidėti prie kvalif</w:t>
      </w:r>
      <w:r>
        <w:rPr>
          <w:sz w:val="24"/>
        </w:rPr>
        <w:t xml:space="preserve">ikacijos tobulinimo.  </w:t>
      </w:r>
    </w:p>
    <w:p w:rsidR="00000000" w:rsidRDefault="001F51CA">
      <w:pPr>
        <w:pStyle w:val="Pagrindinistekstas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                   18. Ugdymosi pasiekimai vertinami pagal Programoje pateiktus reikalavimus: ką mokinys privalo žinoti, gebėti, kokius įgūdžius ir vertybines nuostatas turi įgyti. </w:t>
      </w:r>
      <w:proofErr w:type="gramStart"/>
      <w:r>
        <w:rPr>
          <w:sz w:val="24"/>
          <w:lang w:val="en-GB"/>
        </w:rPr>
        <w:t xml:space="preserve">Vertinant taikomi neformaliojo </w:t>
      </w:r>
      <w:r>
        <w:rPr>
          <w:noProof/>
          <w:sz w:val="24"/>
        </w:rPr>
        <w:t>–</w:t>
      </w:r>
      <w:r>
        <w:rPr>
          <w:sz w:val="24"/>
          <w:lang w:val="en-GB"/>
        </w:rPr>
        <w:t xml:space="preserve"> formuojamojo – ver</w:t>
      </w:r>
      <w:r>
        <w:rPr>
          <w:sz w:val="24"/>
          <w:lang w:val="en-GB"/>
        </w:rPr>
        <w:t>tinimo metodai ir būdai.</w:t>
      </w:r>
      <w:proofErr w:type="gramEnd"/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Ugdytinių pasiekimai, atitinkantys iškeltus uždavinius, žinias, gebėjimus, įgūdžius ir vertybines nuostatas, yra prevencinės veiklos veiksmingumo rodiklis.</w:t>
      </w:r>
      <w:proofErr w:type="gramEnd"/>
    </w:p>
    <w:p w:rsidR="00000000" w:rsidRDefault="001F51CA">
      <w:pPr>
        <w:pStyle w:val="Pagrindinistekstas"/>
        <w:jc w:val="both"/>
        <w:rPr>
          <w:sz w:val="24"/>
        </w:rPr>
      </w:pPr>
      <w:r>
        <w:rPr>
          <w:sz w:val="24"/>
          <w:lang w:val="en-GB"/>
        </w:rPr>
        <w:t xml:space="preserve">                    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19. Programai įgyvendinti </w:t>
      </w:r>
      <w:r>
        <w:rPr>
          <w:sz w:val="24"/>
          <w:lang w:val="pl-PL"/>
        </w:rPr>
        <w:t>naudojama 22 punkte nurodyta</w:t>
      </w:r>
      <w:r>
        <w:rPr>
          <w:sz w:val="24"/>
          <w:lang w:val="pl-PL"/>
        </w:rPr>
        <w:t xml:space="preserve"> bei kita Lietuvos Respublikos švietimo ir mokslo ministerijos rekomenduota literatūra ir vaizdinės priemonės</w:t>
      </w:r>
      <w:r>
        <w:rPr>
          <w:sz w:val="24"/>
        </w:rPr>
        <w:t>.</w:t>
      </w:r>
    </w:p>
    <w:p w:rsidR="00000000" w:rsidRDefault="001F51CA">
      <w:pPr>
        <w:pStyle w:val="Pagrindinistekstas"/>
        <w:jc w:val="both"/>
        <w:rPr>
          <w:sz w:val="24"/>
          <w:lang w:val="en-GB"/>
        </w:rPr>
      </w:pPr>
    </w:p>
    <w:p w:rsidR="00000000" w:rsidRDefault="001F51CA">
      <w:pPr>
        <w:pStyle w:val="Antrat2"/>
      </w:pPr>
      <w:r>
        <w:t>VI. PROGRAMOS FINANSAVIMAS</w:t>
      </w:r>
    </w:p>
    <w:p w:rsidR="00000000" w:rsidRDefault="001F51CA">
      <w:pPr>
        <w:jc w:val="both"/>
        <w:rPr>
          <w:sz w:val="24"/>
        </w:rPr>
      </w:pP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20. Programos finansavimas vykdomas iš valstybės, savivaldybių biudžetų ir kitų šaltinių, naudoj</w:t>
      </w:r>
      <w:r>
        <w:rPr>
          <w:sz w:val="24"/>
        </w:rPr>
        <w:t>ant formaliojo ir neformaliojo švietimo ir ugdymo lėšas.</w:t>
      </w:r>
    </w:p>
    <w:p w:rsidR="00000000" w:rsidRDefault="001F51CA">
      <w:pPr>
        <w:rPr>
          <w:sz w:val="24"/>
        </w:rPr>
      </w:pPr>
    </w:p>
    <w:p w:rsidR="00000000" w:rsidRDefault="001F51CA">
      <w:pPr>
        <w:pStyle w:val="Antrat2"/>
      </w:pPr>
      <w:r>
        <w:t>VII. PROGRAMOS PRIEDAI</w:t>
      </w:r>
    </w:p>
    <w:p w:rsidR="00000000" w:rsidRDefault="001F51CA">
      <w:pPr>
        <w:jc w:val="center"/>
        <w:rPr>
          <w:b/>
          <w:sz w:val="24"/>
        </w:rPr>
      </w:pP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       21. Mokinių pasiekimai, žinios, gebėjimai, įgūdžiai ir vertybinės nuostatos ugdymo turinio koncentrams pateikiami šios Programos 1 priede. 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 xml:space="preserve">       22. Rekomenduojama literatūra ir interneto svetainės pateikiami 2 priede. 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00000" w:rsidRDefault="001F51CA">
      <w:pPr>
        <w:jc w:val="center"/>
        <w:rPr>
          <w:sz w:val="24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794" w:bottom="1134" w:left="1797" w:header="567" w:footer="567" w:gutter="0"/>
          <w:pgNumType w:start="1"/>
          <w:cols w:space="708"/>
          <w:titlePg/>
          <w:docGrid w:linePitch="360"/>
        </w:sectPr>
      </w:pPr>
      <w:r>
        <w:rPr>
          <w:sz w:val="24"/>
        </w:rPr>
        <w:t>_____________________________________</w:t>
      </w:r>
    </w:p>
    <w:p w:rsidR="00000000" w:rsidRDefault="001F51CA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Alkoholio, tabako ir kitų psichiką </w:t>
      </w:r>
    </w:p>
    <w:p w:rsidR="00000000" w:rsidRDefault="001F51C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veikiančių medžiagų vartojimo </w:t>
      </w:r>
    </w:p>
    <w:p w:rsidR="00000000" w:rsidRDefault="001F51CA">
      <w:pPr>
        <w:jc w:val="center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 xml:space="preserve">                                                                                                                        prevencijos programos </w:t>
      </w:r>
    </w:p>
    <w:p w:rsidR="00000000" w:rsidRDefault="001F51CA">
      <w:pPr>
        <w:ind w:left="7200"/>
        <w:rPr>
          <w:sz w:val="24"/>
        </w:rPr>
      </w:pPr>
      <w:r>
        <w:rPr>
          <w:sz w:val="24"/>
        </w:rPr>
        <w:t xml:space="preserve">                                      1 priedas</w:t>
      </w:r>
    </w:p>
    <w:p w:rsidR="00000000" w:rsidRDefault="001F51CA">
      <w:pPr>
        <w:pStyle w:val="Antrat5"/>
      </w:pPr>
    </w:p>
    <w:p w:rsidR="00000000" w:rsidRDefault="001F51CA">
      <w:pPr>
        <w:pStyle w:val="Antrat5"/>
      </w:pPr>
      <w:r>
        <w:t>MOKINIŲ PASIEKIMAI, ŽINIOS, GEBĖJIMAI, ĮGŪDŽIAI IR VERTYBINĖS NU</w:t>
      </w:r>
      <w:r>
        <w:t xml:space="preserve">OSTATOS </w:t>
      </w:r>
    </w:p>
    <w:p w:rsidR="00000000" w:rsidRDefault="001F51CA">
      <w:pPr>
        <w:rPr>
          <w:sz w:val="24"/>
        </w:rPr>
      </w:pPr>
    </w:p>
    <w:tbl>
      <w:tblPr>
        <w:tblW w:w="13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8"/>
        <w:gridCol w:w="4087"/>
        <w:gridCol w:w="2541"/>
        <w:gridCol w:w="2541"/>
        <w:gridCol w:w="2535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392" w:type="dxa"/>
            <w:gridSpan w:val="5"/>
          </w:tcPr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IKIMOKYKLINIS IR PRIEŠMOKYKLINIS UGDYMAS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UŽDAVINIAI: 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  <w:p w:rsidR="00000000" w:rsidRDefault="001F51CA">
            <w:pPr>
              <w:numPr>
                <w:ilvl w:val="1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Padėti vaikams suprasti, </w:t>
            </w:r>
            <w:r>
              <w:rPr>
                <w:sz w:val="24"/>
                <w:lang w:eastAsia="lt-LT"/>
              </w:rPr>
              <w:t xml:space="preserve">kaip augti sveikam ir saugiam,  išvengti </w:t>
            </w:r>
            <w:r>
              <w:rPr>
                <w:rFonts w:hint="eastAsia"/>
                <w:sz w:val="24"/>
                <w:lang w:eastAsia="lt-LT"/>
              </w:rPr>
              <w:t>pavojingų</w:t>
            </w:r>
            <w:r>
              <w:rPr>
                <w:sz w:val="24"/>
                <w:lang w:eastAsia="lt-LT"/>
              </w:rPr>
              <w:t xml:space="preserve"> medžiagų ir rizikingo elgesio. </w:t>
            </w:r>
          </w:p>
          <w:p w:rsidR="00000000" w:rsidRDefault="001F51CA">
            <w:pPr>
              <w:numPr>
                <w:ilvl w:val="1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Ugdyti gebėjimus suprasti </w:t>
            </w:r>
            <w:r>
              <w:rPr>
                <w:sz w:val="24"/>
                <w:lang w:eastAsia="lt-LT"/>
              </w:rPr>
              <w:t xml:space="preserve">savo sveikatos būklę, </w:t>
            </w:r>
            <w:r>
              <w:rPr>
                <w:sz w:val="24"/>
              </w:rPr>
              <w:t>atsargiai elgtis su vaistais, buit</w:t>
            </w:r>
            <w:r>
              <w:rPr>
                <w:sz w:val="24"/>
              </w:rPr>
              <w:t xml:space="preserve">inėmis cheminėmis medžiagomis, vengti rizikos, susijusios su rūkymu ir alkoholinių gėrimų vartojimu.   </w:t>
            </w:r>
          </w:p>
          <w:p w:rsidR="00000000" w:rsidRDefault="001F51CA">
            <w:pPr>
              <w:numPr>
                <w:ilvl w:val="1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Skatinti nuostatas: saugoti ir stiprinti sveikatą, laikytis saugos buityje, vengti kenksmingų medžiagų ir rizikingo elgesio.  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  <w:tblLook w:val="01E0"/>
        </w:tblPrEx>
        <w:tc>
          <w:tcPr>
            <w:tcW w:w="1688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4087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Pasiekimai</w:t>
            </w:r>
          </w:p>
        </w:tc>
        <w:tc>
          <w:tcPr>
            <w:tcW w:w="2541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Žinios</w:t>
            </w:r>
          </w:p>
        </w:tc>
        <w:tc>
          <w:tcPr>
            <w:tcW w:w="2541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Gebėjimai/įgūdžiai</w:t>
            </w:r>
          </w:p>
        </w:tc>
        <w:tc>
          <w:tcPr>
            <w:tcW w:w="2541" w:type="dxa"/>
            <w:gridSpan w:val="2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Vertybinės nuostatos/požiūris</w:t>
            </w:r>
          </w:p>
        </w:tc>
      </w:tr>
      <w:tr w:rsidR="00000000">
        <w:tblPrEx>
          <w:tblCellMar>
            <w:top w:w="0" w:type="dxa"/>
            <w:bottom w:w="0" w:type="dxa"/>
          </w:tblCellMar>
          <w:tblLook w:val="01E0"/>
        </w:tblPrEx>
        <w:tc>
          <w:tcPr>
            <w:tcW w:w="1688" w:type="dxa"/>
          </w:tcPr>
          <w:p w:rsidR="00000000" w:rsidRDefault="001F51CA">
            <w:pPr>
              <w:pStyle w:val="Antrat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Vaistai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4087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Žino, kad vaistai vartojami tik sergant.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Supranta, kodėl negalima imti jokių vaistų be tėvų ar gydytojų nurodymų. 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Žino galimus pavojus dėl neatsargaus vaistų vartojimo. 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000000" w:rsidRDefault="001F51CA">
            <w:pPr>
              <w:pStyle w:val="Pagrindinistekstas2"/>
              <w:jc w:val="both"/>
            </w:pPr>
            <w:r>
              <w:t>Sveikata i</w:t>
            </w:r>
            <w:r>
              <w:t>r sveikatos stiprinimo būdai (fizinis aktyvumas, vitaminai ir t.t.)</w:t>
            </w:r>
          </w:p>
          <w:p w:rsidR="00000000" w:rsidRDefault="001F51CA">
            <w:pPr>
              <w:pStyle w:val="Pagrindinistekstas2"/>
              <w:jc w:val="both"/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Netinkamo vaistų vartojimo pasekmės. 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  <w:tc>
          <w:tcPr>
            <w:tcW w:w="2541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Ugdomi gebėjimai suprasti savo būseną, savijautą ir kreiptis pagalbos į suaugusiuosius, kai jaučiasi blogai.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  <w:tc>
          <w:tcPr>
            <w:tcW w:w="2541" w:type="dxa"/>
            <w:gridSpan w:val="2"/>
          </w:tcPr>
          <w:p w:rsidR="00000000" w:rsidRDefault="001F51CA">
            <w:pPr>
              <w:pStyle w:val="Pagrindinistekstas2"/>
              <w:jc w:val="both"/>
            </w:pPr>
            <w:r>
              <w:rPr>
                <w:lang w:val="pt-PT"/>
              </w:rPr>
              <w:t>Ugdoma nuostata  sveikai gyventi ir e</w:t>
            </w:r>
            <w:r>
              <w:rPr>
                <w:lang w:val="pt-PT"/>
              </w:rPr>
              <w:t>lgtis atsakingai su vaistais.</w:t>
            </w:r>
          </w:p>
          <w:p w:rsidR="00000000" w:rsidRDefault="001F51CA">
            <w:pPr>
              <w:pStyle w:val="Pagrindinistekstas2"/>
              <w:jc w:val="both"/>
            </w:pPr>
          </w:p>
          <w:p w:rsidR="00000000" w:rsidRDefault="001F51CA">
            <w:pPr>
              <w:pStyle w:val="Pagrindinistekstas2"/>
              <w:jc w:val="both"/>
            </w:pPr>
            <w:r>
              <w:t>Formuojamas atsakingas požiūris į sveikatą.</w:t>
            </w:r>
          </w:p>
          <w:p w:rsidR="00000000" w:rsidRDefault="001F51CA">
            <w:pPr>
              <w:pStyle w:val="Pagrindinistekstas2"/>
            </w:pPr>
          </w:p>
        </w:tc>
      </w:tr>
      <w:tr w:rsidR="00000000">
        <w:tblPrEx>
          <w:tblCellMar>
            <w:top w:w="0" w:type="dxa"/>
            <w:bottom w:w="0" w:type="dxa"/>
          </w:tblCellMar>
          <w:tblLook w:val="01E0"/>
        </w:tblPrEx>
        <w:tc>
          <w:tcPr>
            <w:tcW w:w="1688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Buitinės cheminės medžiagos</w:t>
            </w:r>
          </w:p>
        </w:tc>
        <w:tc>
          <w:tcPr>
            <w:tcW w:w="4087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Žino, kad buityje naudojamas medžiagas galima naudoti tik pagal paskirtį ir laikantis saugos nurodymų. 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Supranta, kokį pavojų gali kelti netinkamai</w:t>
            </w:r>
            <w:r>
              <w:rPr>
                <w:sz w:val="24"/>
              </w:rPr>
              <w:t xml:space="preserve"> naudojamos buitinės cheminės medžiagos ir geba elgtis atsargiai.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Geba l</w:t>
            </w:r>
            <w:r>
              <w:rPr>
                <w:sz w:val="24"/>
                <w:lang w:val="pt-PT"/>
              </w:rPr>
              <w:t xml:space="preserve">aikytis elementarių higienos įpročių.   </w:t>
            </w:r>
          </w:p>
        </w:tc>
        <w:tc>
          <w:tcPr>
            <w:tcW w:w="2541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Kai kurios buityje naudojamos  medžiagos (valikliai, skalbimo milteliai, dažai, klijai ir kt.), jų paskirtis.</w:t>
            </w:r>
          </w:p>
          <w:p w:rsidR="00000000" w:rsidRDefault="001F51CA">
            <w:pPr>
              <w:pStyle w:val="Pagrindinistekstas2"/>
              <w:jc w:val="both"/>
            </w:pPr>
          </w:p>
          <w:p w:rsidR="00000000" w:rsidRDefault="001F51CA">
            <w:pPr>
              <w:pStyle w:val="Pagrindinistekstas2"/>
              <w:jc w:val="both"/>
            </w:pPr>
            <w:r>
              <w:t>Kuo jos gali būti pavojingos, je</w:t>
            </w:r>
            <w:r>
              <w:t xml:space="preserve">i  </w:t>
            </w:r>
            <w:r>
              <w:lastRenderedPageBreak/>
              <w:t xml:space="preserve">naudojamos netinkamai. </w:t>
            </w:r>
          </w:p>
        </w:tc>
        <w:tc>
          <w:tcPr>
            <w:tcW w:w="2541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Ugdomi gebėjimai naudoti buitines chemines medžiagas tik pagal paskirtį ir prižiūrint suaugusiesiems, taip pat pastebėti netinkamoje vietoje </w:t>
            </w:r>
            <w:r>
              <w:rPr>
                <w:sz w:val="24"/>
              </w:rPr>
              <w:lastRenderedPageBreak/>
              <w:t>laikomas buitinės chemijos priemones ir pranešti suaugusiesiems apie tai.</w:t>
            </w:r>
          </w:p>
        </w:tc>
        <w:tc>
          <w:tcPr>
            <w:tcW w:w="2541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Ugdomos savisa</w:t>
            </w:r>
            <w:r>
              <w:rPr>
                <w:sz w:val="24"/>
              </w:rPr>
              <w:t>ugos ir švaros laikymosi nuostatos.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  <w:tblLook w:val="01E0"/>
        </w:tblPrEx>
        <w:tc>
          <w:tcPr>
            <w:tcW w:w="1688" w:type="dxa"/>
          </w:tcPr>
          <w:p w:rsidR="00000000" w:rsidRDefault="001F51CA">
            <w:pPr>
              <w:pStyle w:val="Antrat4"/>
              <w:jc w:val="both"/>
              <w:rPr>
                <w:b/>
              </w:rPr>
            </w:pPr>
            <w:r>
              <w:rPr>
                <w:b/>
              </w:rPr>
              <w:lastRenderedPageBreak/>
              <w:t>Tabakas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Žino, kokios yra neigiamos rūkymo pasekmės.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Žino, kokius įpročius reikėtų ugdytis norint augti sveikam ir stipriam.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Supranta, kodėl  vaikams draudžiama rūkyti.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541" w:type="dxa"/>
          </w:tcPr>
          <w:p w:rsidR="00000000" w:rsidRDefault="001F51CA">
            <w:pPr>
              <w:pStyle w:val="Pagrindinistekstas2"/>
              <w:jc w:val="both"/>
            </w:pPr>
            <w:r>
              <w:t>Sveika gyvensena ir žalingi įpročiai.</w:t>
            </w:r>
            <w:r>
              <w:t xml:space="preserve"> Rūkymas – žalingas įprotis.</w:t>
            </w:r>
          </w:p>
          <w:p w:rsidR="00000000" w:rsidRDefault="001F51CA">
            <w:pPr>
              <w:pStyle w:val="Pagrindinistekstas2"/>
              <w:jc w:val="both"/>
            </w:pPr>
          </w:p>
          <w:p w:rsidR="00000000" w:rsidRDefault="001F51C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Kodėl žmonės rūko?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Rūkymo poveikis vaikų sveikatai.</w:t>
            </w:r>
          </w:p>
        </w:tc>
        <w:tc>
          <w:tcPr>
            <w:tcW w:w="2541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Mokoma(si) skirti sveikos gyvensenos ir žalingus įpročius.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Skatinamas gebėjimas  vengti pasyvaus rūkymo pavojaus. </w:t>
            </w:r>
          </w:p>
        </w:tc>
        <w:tc>
          <w:tcPr>
            <w:tcW w:w="2541" w:type="dxa"/>
            <w:gridSpan w:val="2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Ugdoma nuostata vengti ir netoleruoti rūkymo, nesekti </w:t>
            </w:r>
            <w:r>
              <w:rPr>
                <w:sz w:val="24"/>
              </w:rPr>
              <w:t>blogu kitų pavyzdžiu.</w:t>
            </w:r>
          </w:p>
          <w:p w:rsidR="00000000" w:rsidRDefault="001F51CA">
            <w:pPr>
              <w:pStyle w:val="Pagrindinistekstas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  <w:tblLook w:val="01E0"/>
        </w:tblPrEx>
        <w:tc>
          <w:tcPr>
            <w:tcW w:w="1688" w:type="dxa"/>
          </w:tcPr>
          <w:p w:rsidR="00000000" w:rsidRDefault="001F51CA">
            <w:pPr>
              <w:pStyle w:val="Hipersaitas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Alkoholiniai gėrimai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4087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Žino, kad alkoholiniai gėrimai labai kenkia suaugusiųjų ir ypač vaikų sveikatai.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Supranta, kodėl  vaikams draudžiama vartoti  alkoholinius gėrimus.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Paaiškina, ko negalima daryti išgėrusiam žmogui (pvz</w:t>
            </w:r>
            <w:r>
              <w:rPr>
                <w:sz w:val="24"/>
              </w:rPr>
              <w:t>., vairuoti automobilio, dirbti, plaukioti ir t.t.) ir kodėl.</w:t>
            </w:r>
          </w:p>
          <w:p w:rsidR="00000000" w:rsidRDefault="001F51CA">
            <w:pPr>
              <w:jc w:val="both"/>
              <w:rPr>
                <w:sz w:val="24"/>
                <w:u w:val="single"/>
              </w:rPr>
            </w:pPr>
          </w:p>
          <w:p w:rsidR="00000000" w:rsidRDefault="001F51CA">
            <w:pPr>
              <w:rPr>
                <w:sz w:val="24"/>
              </w:rPr>
            </w:pPr>
            <w:r>
              <w:rPr>
                <w:sz w:val="24"/>
              </w:rPr>
              <w:t>Numato, kokius įpročius reikėtų ugdytis norint augti sveikam ir stipriam.</w:t>
            </w:r>
          </w:p>
        </w:tc>
        <w:tc>
          <w:tcPr>
            <w:tcW w:w="2541" w:type="dxa"/>
          </w:tcPr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Alkoholinių gėrimų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poveikis suaugusiajam ir vaikui.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Išgėrusio žmogaus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elgesys (pvz., agresyvumas, savo poelgių nekontr</w:t>
            </w:r>
            <w:r>
              <w:rPr>
                <w:sz w:val="24"/>
                <w:lang w:val="pt-PT"/>
              </w:rPr>
              <w:t xml:space="preserve">oliavimas...) 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  <w:lang w:val="pt-PT"/>
              </w:rPr>
              <w:t>Šventės, tradicijos, papro</w:t>
            </w:r>
            <w:r>
              <w:rPr>
                <w:sz w:val="24"/>
              </w:rPr>
              <w:t>č</w:t>
            </w:r>
            <w:r>
              <w:rPr>
                <w:sz w:val="24"/>
                <w:lang w:val="pt-PT"/>
              </w:rPr>
              <w:t>iai nevartojant alkoholio.</w:t>
            </w:r>
          </w:p>
        </w:tc>
        <w:tc>
          <w:tcPr>
            <w:tcW w:w="2541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Formuojami sveikos gyvensenos įgūdžiai. </w:t>
            </w:r>
          </w:p>
          <w:p w:rsidR="00000000" w:rsidRDefault="001F51CA">
            <w:pPr>
              <w:rPr>
                <w:sz w:val="24"/>
                <w:lang w:val="pt-PT"/>
              </w:rPr>
            </w:pPr>
          </w:p>
          <w:p w:rsidR="00000000" w:rsidRDefault="001F51CA">
            <w:pPr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Ugdomas gebėjimas vengti bendrauti su išgėrusiais asmenimis ir atsispirti smalsumui ar kitų siūlymams paragauti alkoholinių gėrimų.</w:t>
            </w:r>
          </w:p>
        </w:tc>
        <w:tc>
          <w:tcPr>
            <w:tcW w:w="2541" w:type="dxa"/>
            <w:gridSpan w:val="2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Formuojamas </w:t>
            </w:r>
            <w:r>
              <w:rPr>
                <w:sz w:val="24"/>
              </w:rPr>
              <w:t>neigiamas požiūris į alkoholinių gėrimų vartojimą; rūpinimasis savo sveikata.</w:t>
            </w:r>
          </w:p>
        </w:tc>
      </w:tr>
    </w:tbl>
    <w:p w:rsidR="00000000" w:rsidRDefault="001F51CA">
      <w:pPr>
        <w:jc w:val="both"/>
        <w:rPr>
          <w:sz w:val="24"/>
        </w:rPr>
      </w:pPr>
    </w:p>
    <w:p w:rsidR="00000000" w:rsidRDefault="001F51CA">
      <w:pPr>
        <w:ind w:right="-149"/>
        <w:jc w:val="center"/>
        <w:rPr>
          <w:sz w:val="24"/>
        </w:rPr>
      </w:pPr>
      <w:r>
        <w:rPr>
          <w:sz w:val="24"/>
        </w:rPr>
        <w:br w:type="page"/>
      </w:r>
    </w:p>
    <w:tbl>
      <w:tblPr>
        <w:tblW w:w="13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3744"/>
        <w:gridCol w:w="2508"/>
        <w:gridCol w:w="2508"/>
        <w:gridCol w:w="28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3300" w:type="dxa"/>
            <w:gridSpan w:val="5"/>
          </w:tcPr>
          <w:p w:rsidR="00000000" w:rsidRDefault="001F51CA">
            <w:pPr>
              <w:pStyle w:val="Antrat3"/>
              <w:rPr>
                <w:sz w:val="24"/>
              </w:rPr>
            </w:pPr>
            <w:r>
              <w:rPr>
                <w:sz w:val="24"/>
              </w:rPr>
              <w:t>PRADINIS UGDYMAS</w:t>
            </w: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UŽDAVINIAI:</w:t>
            </w:r>
          </w:p>
          <w:p w:rsidR="00000000" w:rsidRDefault="001F51CA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Plėsti mokinių supratimą apie sveikatą ir jos tausojimą, vaistų, buitinių cheminių medžiagų, rūkymo ir alkoholinių gėrimų poveikį sveikatai.</w:t>
            </w:r>
          </w:p>
          <w:p w:rsidR="00000000" w:rsidRDefault="001F51CA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Ugd</w:t>
            </w:r>
            <w:r>
              <w:rPr>
                <w:sz w:val="24"/>
              </w:rPr>
              <w:t xml:space="preserve">yti gebėjimus elgtis saugiai ir atsakingai: galvoti apie poelgių pasekmes, vengti pavojingų medžiagų ir situacijų, atsispirti smalsumui ar kitų siūlymams pabandyti rūkyti ar vartoti alkoholį.        </w:t>
            </w:r>
          </w:p>
          <w:p w:rsidR="00000000" w:rsidRDefault="001F51CA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Skatinti nuostatas sveikai gyventi, elgtis drausmingai i</w:t>
            </w:r>
            <w:r>
              <w:rPr>
                <w:sz w:val="24"/>
              </w:rPr>
              <w:t>r laikytis taisyklių, vengti</w:t>
            </w:r>
            <w:r>
              <w:rPr>
                <w:sz w:val="24"/>
                <w:lang w:eastAsia="lt-LT"/>
              </w:rPr>
              <w:t xml:space="preserve"> ir netoleruoti žalingų įpročių.</w:t>
            </w: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699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3744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Pasiekimai</w:t>
            </w:r>
          </w:p>
        </w:tc>
        <w:tc>
          <w:tcPr>
            <w:tcW w:w="2508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Žinios</w:t>
            </w:r>
          </w:p>
        </w:tc>
        <w:tc>
          <w:tcPr>
            <w:tcW w:w="2508" w:type="dxa"/>
          </w:tcPr>
          <w:p w:rsidR="00000000" w:rsidRDefault="001F51CA">
            <w:pPr>
              <w:ind w:left="-97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Gebėjimai/įgūdžiai</w:t>
            </w:r>
          </w:p>
        </w:tc>
        <w:tc>
          <w:tcPr>
            <w:tcW w:w="2841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Vertybinės nuostatos/požiūris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699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Vaistai   </w:t>
            </w:r>
          </w:p>
        </w:tc>
        <w:tc>
          <w:tcPr>
            <w:tcW w:w="3744" w:type="dxa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Geba paaiškinti, kaip gyventi sveikai.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Numato, kokiais atvejais nedelsiant reikia kreiptis į gydytoją. 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</w:t>
            </w:r>
          </w:p>
          <w:p w:rsidR="00000000" w:rsidRDefault="001F51C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sz w:val="24"/>
              </w:rPr>
              <w:t xml:space="preserve">Žino, kad vaistus galima imti tik iš tėvų, </w:t>
            </w:r>
            <w:r>
              <w:rPr>
                <w:sz w:val="24"/>
                <w:szCs w:val="24"/>
              </w:rPr>
              <w:t xml:space="preserve">gydytojų ir/ar kitų sveikatos priežiūros specialistų. </w:t>
            </w: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Vaistų poveikis organizmui.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Kaip stiprinti organizmą ir išvengti ligų. 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rPr>
                <w:sz w:val="24"/>
                <w:lang w:val="pt-PT"/>
              </w:rPr>
            </w:pP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  <w:lang w:val="pt-PT"/>
              </w:rPr>
              <w:t xml:space="preserve"> </w:t>
            </w:r>
            <w:r>
              <w:rPr>
                <w:sz w:val="24"/>
              </w:rPr>
              <w:t>Ugdomi gebėjimai suprasti savo būseną, savijautą ir kreiptis pagalbos į suaugusiuo</w:t>
            </w:r>
            <w:r>
              <w:rPr>
                <w:sz w:val="24"/>
              </w:rPr>
              <w:t>sius,  kai jaučiasi blogai.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rPr>
                <w:sz w:val="24"/>
                <w:lang w:val="pt-PT"/>
              </w:rPr>
            </w:pPr>
          </w:p>
          <w:p w:rsidR="00000000" w:rsidRDefault="001F51CA">
            <w:pPr>
              <w:tabs>
                <w:tab w:val="left" w:pos="1753"/>
              </w:tabs>
              <w:jc w:val="both"/>
              <w:rPr>
                <w:b/>
                <w:sz w:val="24"/>
                <w:lang w:val="pt-PT"/>
              </w:rPr>
            </w:pPr>
          </w:p>
        </w:tc>
        <w:tc>
          <w:tcPr>
            <w:tcW w:w="2841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  <w:lang w:val="pt-PT"/>
              </w:rPr>
              <w:t xml:space="preserve"> Ugdoma nuostata  sveikai gyventi ir elgtis atsakingai su vaistais, augalais, grybais.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699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Buitinės cheminės medžiagos</w:t>
            </w:r>
          </w:p>
        </w:tc>
        <w:tc>
          <w:tcPr>
            <w:tcW w:w="3744" w:type="dxa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Žino, kad buityje naudojamos  cheminės medžiagos ne tik teikia naudą, bet ir kenkia žmogaus sveikatai.</w:t>
            </w:r>
          </w:p>
          <w:p w:rsidR="00000000" w:rsidRDefault="001F51CA">
            <w:pPr>
              <w:pStyle w:val="Pagrindinistekstas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 </w:t>
            </w:r>
          </w:p>
          <w:p w:rsidR="00000000" w:rsidRDefault="001F51CA">
            <w:pPr>
              <w:pStyle w:val="Pagrindinistekstas"/>
              <w:jc w:val="both"/>
              <w:rPr>
                <w:sz w:val="24"/>
              </w:rPr>
            </w:pPr>
            <w:r>
              <w:rPr>
                <w:sz w:val="24"/>
                <w:lang w:val="pt-PT"/>
              </w:rPr>
              <w:t>Num</w:t>
            </w:r>
            <w:r>
              <w:rPr>
                <w:sz w:val="24"/>
                <w:lang w:val="pt-PT"/>
              </w:rPr>
              <w:t xml:space="preserve">ato, kokie pavojai gali ištikti netinkamai </w:t>
            </w:r>
            <w:r>
              <w:rPr>
                <w:sz w:val="24"/>
              </w:rPr>
              <w:t xml:space="preserve">naudojant chemines medžiagas buityje. </w:t>
            </w:r>
          </w:p>
          <w:p w:rsidR="00000000" w:rsidRDefault="001F51CA">
            <w:pPr>
              <w:tabs>
                <w:tab w:val="left" w:pos="239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00000" w:rsidRDefault="001F51CA">
            <w:pPr>
              <w:tabs>
                <w:tab w:val="left" w:pos="2395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Netinkamai naudojamų cheminių medžiagų poveikis sveikatai.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Įspėjamieji ženklai ant buitinių cheminių medžiagų.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  <w:lang w:val="pt-PT"/>
              </w:rPr>
              <w:t xml:space="preserve"> Elgsena nesaugiai panaudojus buitines chemines medžiagas</w:t>
            </w:r>
            <w:r>
              <w:rPr>
                <w:sz w:val="24"/>
                <w:lang w:val="pt-PT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8" w:type="dxa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Ugdomi gebėjimai saugiai naudotis cheminėmis priemonėmis buityje ir kreiptis pagalbos,  neatsargiai pasinaudojus buitinėmis cheminėmis medžiagomis.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autoSpaceDE w:val="0"/>
              <w:autoSpaceDN w:val="0"/>
              <w:adjustRightInd w:val="0"/>
              <w:rPr>
                <w:sz w:val="24"/>
                <w:lang w:val="pt-PT"/>
              </w:rPr>
            </w:pPr>
          </w:p>
        </w:tc>
        <w:tc>
          <w:tcPr>
            <w:tcW w:w="2841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  <w:lang w:val="pt-PT"/>
              </w:rPr>
              <w:t xml:space="preserve"> Ugdoma nuostata laikytis higienos buityje ir atsargiai elgtis su buitinėmis cheminėmis medžiagomis.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44"/>
        </w:trPr>
        <w:tc>
          <w:tcPr>
            <w:tcW w:w="1699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Tabakas</w:t>
            </w:r>
          </w:p>
        </w:tc>
        <w:tc>
          <w:tcPr>
            <w:tcW w:w="3744" w:type="dxa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Laikosi mokinio elgesio ir mokyklos taisyklių. 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Supranta, kokią žalą ir kokias problemas (sveikatos, finansines ir kt.) kelia rūkymas.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Rūpinasi savo sveikata ir saugia aplinka.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Paaiškina, kodėl negalima rūkyti, net jei kas nors ir pasiūlytų</w:t>
            </w:r>
            <w:r>
              <w:rPr>
                <w:sz w:val="24"/>
                <w:lang w:val="pt-PT"/>
              </w:rPr>
              <w:t xml:space="preserve">.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  <w:lang w:val="pt-PT"/>
              </w:rPr>
            </w:pPr>
            <w:r>
              <w:rPr>
                <w:sz w:val="24"/>
              </w:rPr>
              <w:t>Susipažinęs su Tabako kontrolės įstatymo nuostatomis, reglamentuojančiomis nepilnamečių tabako gaminių įsigijimą ir vartojimą</w:t>
            </w:r>
            <w:r>
              <w:rPr>
                <w:sz w:val="24"/>
                <w:lang w:val="pt-PT"/>
              </w:rPr>
              <w:t xml:space="preserve">.    </w:t>
            </w: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Rūkymo žala vaiko ir suaugusiojo organizmui ir jo aplinkai.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Mokyklos ir viešosios tvarkos taisyklės, draudimai </w:t>
            </w:r>
            <w:r>
              <w:rPr>
                <w:sz w:val="24"/>
              </w:rPr>
              <w:t>pirkti t</w:t>
            </w:r>
            <w:r>
              <w:rPr>
                <w:sz w:val="24"/>
              </w:rPr>
              <w:t>abako gaminius ir</w:t>
            </w:r>
            <w:r>
              <w:rPr>
                <w:sz w:val="24"/>
                <w:lang w:val="pt-PT"/>
              </w:rPr>
              <w:t xml:space="preserve"> rūkyti </w:t>
            </w:r>
            <w:r>
              <w:rPr>
                <w:sz w:val="24"/>
              </w:rPr>
              <w:t>vaikams iki 18 metų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  <w:lang w:val="pt-PT"/>
              </w:rPr>
              <w:t>Pavojus, kylantis dėl nerūpestingai numestų ar pakeltų nuorūkų.</w:t>
            </w: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Ugdomas gebėjimas diskutuoti apie rūkymo žalą. </w:t>
            </w:r>
          </w:p>
          <w:p w:rsidR="00000000" w:rsidRDefault="001F51CA">
            <w:pPr>
              <w:autoSpaceDE w:val="0"/>
              <w:autoSpaceDN w:val="0"/>
              <w:adjustRightInd w:val="0"/>
              <w:rPr>
                <w:sz w:val="24"/>
                <w:lang w:val="pt-PT"/>
              </w:rPr>
            </w:pPr>
          </w:p>
          <w:p w:rsidR="00000000" w:rsidRDefault="001F51CA">
            <w:pPr>
              <w:pStyle w:val="Pagrindinistekstas2"/>
              <w:autoSpaceDE w:val="0"/>
              <w:autoSpaceDN w:val="0"/>
              <w:adjustRightInd w:val="0"/>
              <w:rPr>
                <w:lang w:val="pt-PT"/>
              </w:rPr>
            </w:pPr>
            <w:r>
              <w:rPr>
                <w:lang w:val="pt-PT"/>
              </w:rPr>
              <w:t>Mokomasi saugotis  pasyvaus rūkymo ir gebėti atsispirti siūlymams parūkyti.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  <w:tc>
          <w:tcPr>
            <w:tcW w:w="2841" w:type="dxa"/>
          </w:tcPr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 Formuojamas neigiam</w:t>
            </w:r>
            <w:r>
              <w:rPr>
                <w:sz w:val="24"/>
                <w:lang w:val="pt-PT"/>
              </w:rPr>
              <w:t>as požiūris į rūkymą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699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Alkoholis</w:t>
            </w:r>
          </w:p>
        </w:tc>
        <w:tc>
          <w:tcPr>
            <w:tcW w:w="3744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Paaiškina alkoholio vartojimo žalą asmeniui ir bendruomenei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Supranta, kad vaikai nėra atsakingi už tai, jei jų tėvai vartoja alkoholį.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Vengia rizikingų situacijų, kurios gali kilti dėl alkoholio vartojimo (pvz., važiuo</w:t>
            </w:r>
            <w:r>
              <w:rPr>
                <w:sz w:val="24"/>
              </w:rPr>
              <w:t>ti su išgėrusiais asmenimis, būti išgėrusiųjų draugijoje).</w:t>
            </w:r>
          </w:p>
          <w:p w:rsidR="00000000" w:rsidRDefault="001F51CA">
            <w:pPr>
              <w:jc w:val="both"/>
              <w:rPr>
                <w:sz w:val="24"/>
                <w:lang w:eastAsia="lt-LT"/>
              </w:rPr>
            </w:pP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Susipažinęs su Alkoholio kontrolės įstatymo nuostatomis, reglamentuojančiomis nepilnamečių alkoholinių gėrimų įsigijimą ir vartojimą</w:t>
            </w:r>
            <w:r>
              <w:rPr>
                <w:sz w:val="24"/>
                <w:lang w:val="pt-PT"/>
              </w:rPr>
              <w:t xml:space="preserve">.  </w:t>
            </w: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Neigiamas alkoholio poveikis sveikatai.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Priežastys, skati</w:t>
            </w:r>
            <w:r>
              <w:rPr>
                <w:sz w:val="24"/>
              </w:rPr>
              <w:t>nančios vartoti alkoholinius gėrimus.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Alkoholio vartojimas šeimoje.</w:t>
            </w:r>
          </w:p>
          <w:p w:rsidR="00000000" w:rsidRDefault="001F51CA">
            <w:pPr>
              <w:jc w:val="both"/>
              <w:rPr>
                <w:sz w:val="24"/>
                <w:u w:val="single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Draudimai pirkti ir vartoti alkoholinius gėrimus (vaikams iki 18 metų, suaugusiesiems – viešosiose vietose).</w:t>
            </w:r>
          </w:p>
        </w:tc>
        <w:tc>
          <w:tcPr>
            <w:tcW w:w="2508" w:type="dxa"/>
          </w:tcPr>
          <w:p w:rsidR="00000000" w:rsidRDefault="001F51CA">
            <w:pPr>
              <w:jc w:val="both"/>
              <w:rPr>
                <w:sz w:val="24"/>
                <w:lang w:eastAsia="lt-LT"/>
              </w:rPr>
            </w:pPr>
            <w:r>
              <w:rPr>
                <w:sz w:val="24"/>
                <w:lang w:eastAsia="lt-LT"/>
              </w:rPr>
              <w:t>Diskutuojant padedama suprasti alkoholio žalą, vartojimo priežastis ir ugdom</w:t>
            </w:r>
            <w:r>
              <w:rPr>
                <w:sz w:val="24"/>
                <w:lang w:eastAsia="lt-LT"/>
              </w:rPr>
              <w:t>as gebėjimas atsisakyti, jei siūloma paragauti alkoholinių gėrimų.</w:t>
            </w:r>
          </w:p>
          <w:p w:rsidR="00000000" w:rsidRDefault="001F51CA">
            <w:pPr>
              <w:jc w:val="both"/>
              <w:rPr>
                <w:sz w:val="24"/>
                <w:lang w:eastAsia="lt-LT"/>
              </w:rPr>
            </w:pPr>
          </w:p>
          <w:p w:rsidR="00000000" w:rsidRDefault="001F51CA">
            <w:pPr>
              <w:jc w:val="both"/>
              <w:rPr>
                <w:sz w:val="24"/>
                <w:lang w:eastAsia="lt-LT"/>
              </w:rPr>
            </w:pPr>
            <w:r>
              <w:rPr>
                <w:sz w:val="24"/>
                <w:lang w:eastAsia="lt-LT"/>
              </w:rPr>
              <w:t>Skatinama nebijoti ir kreiptis pagalbos, jei šeimoje kyla problemų dėl alkoholinių gėrimų vartojimo.</w:t>
            </w:r>
          </w:p>
          <w:p w:rsidR="00000000" w:rsidRDefault="001F51CA">
            <w:pPr>
              <w:jc w:val="both"/>
              <w:rPr>
                <w:sz w:val="24"/>
                <w:lang w:eastAsia="lt-LT"/>
              </w:rPr>
            </w:pPr>
          </w:p>
          <w:p w:rsidR="00000000" w:rsidRDefault="001F51CA">
            <w:pPr>
              <w:jc w:val="both"/>
              <w:rPr>
                <w:sz w:val="24"/>
                <w:lang w:eastAsia="lt-LT"/>
              </w:rPr>
            </w:pPr>
            <w:r>
              <w:rPr>
                <w:sz w:val="24"/>
                <w:lang w:eastAsia="lt-LT"/>
              </w:rPr>
              <w:t xml:space="preserve"> </w:t>
            </w:r>
          </w:p>
          <w:p w:rsidR="00000000" w:rsidRDefault="001F51CA">
            <w:pPr>
              <w:ind w:right="-108"/>
              <w:jc w:val="both"/>
              <w:rPr>
                <w:b/>
                <w:sz w:val="24"/>
              </w:rPr>
            </w:pPr>
          </w:p>
        </w:tc>
        <w:tc>
          <w:tcPr>
            <w:tcW w:w="2841" w:type="dxa"/>
          </w:tcPr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Formuojamas neigiamas požiūris į alkoholinių gėrimų vartojimą.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Stiprinama nuostat</w:t>
            </w:r>
            <w:r>
              <w:rPr>
                <w:sz w:val="24"/>
              </w:rPr>
              <w:t>a nevartoti alkoholinių gėrimų.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000000" w:rsidRDefault="001F51CA">
      <w:pPr>
        <w:jc w:val="both"/>
        <w:rPr>
          <w:sz w:val="24"/>
        </w:rPr>
      </w:pPr>
    </w:p>
    <w:p w:rsidR="00000000" w:rsidRDefault="001F51CA">
      <w:pPr>
        <w:pStyle w:val="Antrat5"/>
      </w:pPr>
      <w:r>
        <w:br w:type="page"/>
      </w:r>
    </w:p>
    <w:tbl>
      <w:tblPr>
        <w:tblW w:w="138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3880"/>
        <w:gridCol w:w="2723"/>
        <w:gridCol w:w="2962"/>
        <w:gridCol w:w="2690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47"/>
        </w:trPr>
        <w:tc>
          <w:tcPr>
            <w:tcW w:w="13832" w:type="dxa"/>
            <w:gridSpan w:val="5"/>
          </w:tcPr>
          <w:p w:rsidR="00000000" w:rsidRDefault="001F51CA">
            <w:pPr>
              <w:pStyle w:val="Antrat3"/>
              <w:rPr>
                <w:sz w:val="24"/>
              </w:rPr>
            </w:pPr>
            <w:r>
              <w:rPr>
                <w:sz w:val="24"/>
              </w:rPr>
              <w:t>PAGRINDINIS UGDYMAS</w:t>
            </w:r>
          </w:p>
          <w:p w:rsidR="00000000" w:rsidRDefault="001F51CA">
            <w:pPr>
              <w:pStyle w:val="Antrat3"/>
              <w:rPr>
                <w:sz w:val="24"/>
              </w:rPr>
            </w:pPr>
            <w:r>
              <w:rPr>
                <w:sz w:val="24"/>
              </w:rPr>
              <w:t>(5–8 KLASĖS)</w:t>
            </w:r>
          </w:p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UŽDAVINIAI:</w:t>
            </w:r>
          </w:p>
          <w:p w:rsidR="00000000" w:rsidRDefault="001F51CA">
            <w:pPr>
              <w:rPr>
                <w:b/>
                <w:sz w:val="24"/>
              </w:rPr>
            </w:pPr>
          </w:p>
          <w:p w:rsidR="00000000" w:rsidRDefault="001F51CA">
            <w:pPr>
              <w:numPr>
                <w:ilvl w:val="0"/>
                <w:numId w:val="15"/>
              </w:numPr>
              <w:rPr>
                <w:sz w:val="24"/>
                <w:lang w:eastAsia="lt-LT"/>
              </w:rPr>
            </w:pPr>
            <w:r>
              <w:rPr>
                <w:sz w:val="24"/>
              </w:rPr>
              <w:t xml:space="preserve">Aiškinti asmenines ir socialines tabako, alkoholio ir psichiką veikiančių medžiagų vartojimo priežastis ir pasekmes. </w:t>
            </w:r>
          </w:p>
          <w:p w:rsidR="00000000" w:rsidRDefault="001F51CA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  <w:lang w:eastAsia="lt-LT"/>
              </w:rPr>
              <w:t>Ugdytis gebėjimus kritiškai mąstyti, atsispirti neigi</w:t>
            </w:r>
            <w:r>
              <w:rPr>
                <w:sz w:val="24"/>
                <w:lang w:eastAsia="lt-LT"/>
              </w:rPr>
              <w:t xml:space="preserve">amai bendraamžių įtakai, konstruktyviai spręsti psichologines problemas.  </w:t>
            </w:r>
          </w:p>
          <w:p w:rsidR="00000000" w:rsidRDefault="001F51CA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Skatinti savigarbą ir nuostatą ieškoti prasmingų laisvalaikio leidimo būdų, kritišką požiūrį į </w:t>
            </w:r>
            <w:r>
              <w:rPr>
                <w:sz w:val="24"/>
                <w:lang w:eastAsia="lt-LT"/>
              </w:rPr>
              <w:t>žalingų įpročių pavyzdžius savo aplinkoje, žiniasklaidoje.</w:t>
            </w:r>
          </w:p>
          <w:p w:rsidR="00000000" w:rsidRDefault="001F51CA">
            <w:pPr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77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  <w:p w:rsidR="00000000" w:rsidRDefault="001F51CA">
            <w:pPr>
              <w:jc w:val="center"/>
              <w:rPr>
                <w:b/>
                <w:sz w:val="24"/>
              </w:rPr>
            </w:pPr>
          </w:p>
        </w:tc>
        <w:tc>
          <w:tcPr>
            <w:tcW w:w="3880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Pasiekimai</w:t>
            </w:r>
          </w:p>
          <w:p w:rsidR="00000000" w:rsidRDefault="001F51CA">
            <w:pPr>
              <w:jc w:val="center"/>
              <w:rPr>
                <w:b/>
                <w:sz w:val="24"/>
              </w:rPr>
            </w:pPr>
          </w:p>
        </w:tc>
        <w:tc>
          <w:tcPr>
            <w:tcW w:w="2723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Žinios</w:t>
            </w:r>
          </w:p>
        </w:tc>
        <w:tc>
          <w:tcPr>
            <w:tcW w:w="2962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Gebėjimai/įgūdžiai</w:t>
            </w:r>
          </w:p>
        </w:tc>
        <w:tc>
          <w:tcPr>
            <w:tcW w:w="2700" w:type="dxa"/>
            <w:gridSpan w:val="2"/>
          </w:tcPr>
          <w:p w:rsidR="00000000" w:rsidRDefault="001F51CA">
            <w:pPr>
              <w:ind w:right="-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Vertybinės nuostatos/požiūris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77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Tabakas</w:t>
            </w:r>
          </w:p>
        </w:tc>
        <w:tc>
          <w:tcPr>
            <w:tcW w:w="3880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Rūpinasi savo sveikata. Žino, kaip tabakas gali paveikti sveikatą ir elgesį.</w:t>
            </w:r>
          </w:p>
          <w:p w:rsidR="00000000" w:rsidRDefault="001F51CA">
            <w:pPr>
              <w:pStyle w:val="Antrat6"/>
              <w:ind w:left="0" w:firstLine="0"/>
              <w:rPr>
                <w:color w:val="auto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Geba atsispirti paauglių spaudimui rūkyti. </w:t>
            </w: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pStyle w:val="Antrat6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Dalyvauja kuriant mokyklos taisykles ir jų laikosi, numato teises, pareigas</w:t>
            </w:r>
            <w:r>
              <w:rPr>
                <w:color w:val="auto"/>
              </w:rPr>
              <w:t xml:space="preserve"> ir atsakomybę.</w:t>
            </w:r>
          </w:p>
          <w:p w:rsidR="00000000" w:rsidRDefault="001F51CA">
            <w:pPr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 Tabako kontrolės įstatymo nuostatas, reglamentuojančias nepilnamečių tabako gaminių įsigijimą ir vartojimą</w:t>
            </w:r>
            <w:r>
              <w:rPr>
                <w:sz w:val="24"/>
                <w:lang w:val="pt-PT"/>
              </w:rPr>
              <w:t xml:space="preserve">.   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723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Tabako žala paauglio sveikatai ir asmenybei.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Neigiamas rūkymo poveikis fiziniam aktyvumui.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Rūkymas – kaip „įvaizdžio“ </w:t>
            </w:r>
            <w:r>
              <w:rPr>
                <w:sz w:val="24"/>
              </w:rPr>
              <w:t xml:space="preserve">dalis.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Atskleisti neigiamą tabako reklamos poveikį ir tikslus. </w:t>
            </w:r>
          </w:p>
          <w:p w:rsidR="00000000" w:rsidRDefault="001F51C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Aktyvus ir pasyvus rūkymas.</w:t>
            </w:r>
          </w:p>
        </w:tc>
        <w:tc>
          <w:tcPr>
            <w:tcW w:w="2962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Skatinama susimąstyti ir įvertinti, kokią žalą gali padaryti rūkymas, ir priimti tinkamą sprendimą dėl rūkymo, gebėti atsispirti bendraamžių spaudimui.</w:t>
            </w:r>
          </w:p>
        </w:tc>
        <w:tc>
          <w:tcPr>
            <w:tcW w:w="2700" w:type="dxa"/>
            <w:gridSpan w:val="2"/>
          </w:tcPr>
          <w:p w:rsidR="00000000" w:rsidRDefault="001F51CA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Ugdoma n</w:t>
            </w:r>
            <w:r>
              <w:rPr>
                <w:sz w:val="24"/>
                <w:lang w:val="pt-PT"/>
              </w:rPr>
              <w:t>uostata  sveikai gyventi ir saugiai elgtis.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Ugdoma neigiama nuostata į rūkymą mokykloje, namuose, viešosiose vietose.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Turi pozityvią nuostatą į nerūkančiuosius.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Formuojama nuostata vykdyti teisės aktų reikalavimus. 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77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Alkoholis</w:t>
            </w:r>
          </w:p>
        </w:tc>
        <w:tc>
          <w:tcPr>
            <w:tcW w:w="3880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Žino, kaip alkoholis gali</w:t>
            </w:r>
            <w:r>
              <w:rPr>
                <w:sz w:val="24"/>
              </w:rPr>
              <w:t xml:space="preserve"> paveikti sveikatą ir elgesį.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Supranta piktnaudžiavimo alkoholiu žalą ir dėl to kylančias problemas.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Žino ilgalaikes alkoholio vartojimo pasekmes – kaip ir kodėl jo </w:t>
            </w:r>
            <w:r>
              <w:rPr>
                <w:sz w:val="24"/>
              </w:rPr>
              <w:lastRenderedPageBreak/>
              <w:t>vartojimas sukelia priklausomybę.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Geba atsispirti paauglių spaudimui  vartoti alkoholin</w:t>
            </w:r>
            <w:r>
              <w:rPr>
                <w:sz w:val="24"/>
              </w:rPr>
              <w:t>ius gėrimus.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Geba pasirinkti prasmingus laisvalaikio leidimo būdus be  alkoholio.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Sugeba kreiptis pagalbos, jei iškyla problemų dėl alkoholio vartojimo. </w:t>
            </w:r>
          </w:p>
          <w:p w:rsidR="00000000" w:rsidRDefault="001F51CA">
            <w:pPr>
              <w:pStyle w:val="Antrat6"/>
              <w:ind w:left="0" w:firstLine="0"/>
              <w:rPr>
                <w:color w:val="auto"/>
              </w:rPr>
            </w:pPr>
          </w:p>
          <w:p w:rsidR="00000000" w:rsidRDefault="001F51CA">
            <w:r>
              <w:rPr>
                <w:sz w:val="24"/>
              </w:rPr>
              <w:t>Žino Alkoholio kontrolės įstatymo nuostatas, reglamentuojančias nepilnamečių alkoholinių gėrimų įs</w:t>
            </w:r>
            <w:r>
              <w:rPr>
                <w:sz w:val="24"/>
              </w:rPr>
              <w:t>igijimą ir vartojimą</w:t>
            </w:r>
            <w:r>
              <w:rPr>
                <w:sz w:val="24"/>
                <w:lang w:val="pt-PT"/>
              </w:rPr>
              <w:t>.</w:t>
            </w:r>
            <w:r>
              <w:rPr>
                <w:lang w:val="pt-PT"/>
              </w:rPr>
              <w:t xml:space="preserve">  </w:t>
            </w:r>
          </w:p>
        </w:tc>
        <w:tc>
          <w:tcPr>
            <w:tcW w:w="2723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Alkoholio poveikis paauglio sveikatai ir elgesiui. Elgesio pokyčiai patiriant įvairaus laipsnio apsvaigimą.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Trumpalaikiai ir ilgalaikiai alkoholio </w:t>
            </w:r>
            <w:r>
              <w:rPr>
                <w:sz w:val="24"/>
              </w:rPr>
              <w:lastRenderedPageBreak/>
              <w:t xml:space="preserve">poveikio padariniai.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Vartojimas, piktnaudžiavimas,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priklausomybė.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Alkoholio  re</w:t>
            </w:r>
            <w:r>
              <w:rPr>
                <w:sz w:val="24"/>
              </w:rPr>
              <w:t xml:space="preserve">klamos tikslai ir poveikis. Įvairūs pardavimo ir pateikimo metodai.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Draudimai pirkti ir vartoti alkoholinius gėrimus (vaikams iki 18 metų, suaugusiesiems – viešosiose vietose).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Pavojai alkoholinius gėrimus maišant su kitomis psichiką veikiančiomis medži</w:t>
            </w:r>
            <w:r>
              <w:rPr>
                <w:sz w:val="24"/>
              </w:rPr>
              <w:t>agomis.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pStyle w:val="Pagrindinistekstas2"/>
              <w:jc w:val="both"/>
            </w:pPr>
            <w:r>
              <w:t>Alkoholinių gėrimų vartojimo pasekmė šeimai ir visuomenei. Konfliktai ir nelaimingi atsitikimai kaip alkoholio vartojimo pasekmė.</w:t>
            </w:r>
          </w:p>
          <w:p w:rsidR="00000000" w:rsidRDefault="001F51CA">
            <w:pPr>
              <w:pStyle w:val="Pagrindinistekstas2"/>
              <w:jc w:val="both"/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Alkoholinių gėrimų vartojimas ir sportas.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Vyskupo M.Valančiaus blaivybės idėjų raida.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962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Skatinama suvokti ir įvertin</w:t>
            </w:r>
            <w:r>
              <w:rPr>
                <w:sz w:val="24"/>
              </w:rPr>
              <w:t xml:space="preserve">ti asmeninę riziką, kurią gali sukelti alkoholio vartojimas.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Ugdomi gebėjimai prisiimti atsakomybę už savo elgesį, rūpintis aplinkinių žmonių </w:t>
            </w:r>
            <w:r>
              <w:rPr>
                <w:sz w:val="24"/>
              </w:rPr>
              <w:lastRenderedPageBreak/>
              <w:t>saugumu ir atsispirti aplinkinių siūlymams vartoti alkoholį.</w:t>
            </w:r>
          </w:p>
        </w:tc>
        <w:tc>
          <w:tcPr>
            <w:tcW w:w="2700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Ugdoma neigiama nuostata į alkoholio vartojimą (šei</w:t>
            </w:r>
            <w:r>
              <w:rPr>
                <w:sz w:val="24"/>
              </w:rPr>
              <w:t>moje, laisvalaikiu ir kt.).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Toliau stiprinamas nusiteikimas nevartoti alkoholinių gėrimų.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Teigiama nuostata mokyklos taisyklių vykdymui.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Nuostata, kad sportas ir alkoholis – nesuderinami dalykai.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77" w:type="dxa"/>
          </w:tcPr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Kitos psichiką veikiančios medžiagos</w:t>
            </w:r>
          </w:p>
        </w:tc>
        <w:tc>
          <w:tcPr>
            <w:tcW w:w="3880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Supranta psichiką</w:t>
            </w:r>
            <w:r>
              <w:rPr>
                <w:sz w:val="24"/>
              </w:rPr>
              <w:t xml:space="preserve"> veikiančių medžiagų vartojimo žalą ir dėl to kylančias problemas.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Geba atsispirti bendraamžių spaudimui ir moka konstruktyviai spręsti paauglystėje kylančias problemas.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Geba įvertinti psichiką veikiančių medžiagų riziką ir prireikus kreiptis pagalbos d</w:t>
            </w:r>
            <w:r>
              <w:rPr>
                <w:sz w:val="24"/>
              </w:rPr>
              <w:t xml:space="preserve">ėl jų vartojimo. </w:t>
            </w:r>
          </w:p>
          <w:p w:rsidR="00000000" w:rsidRDefault="001F51CA">
            <w:pPr>
              <w:jc w:val="both"/>
              <w:rPr>
                <w:sz w:val="24"/>
                <w:lang w:val="pt-PT"/>
              </w:rPr>
            </w:pPr>
          </w:p>
          <w:p w:rsidR="00000000" w:rsidRDefault="001F51CA">
            <w:pPr>
              <w:rPr>
                <w:b/>
                <w:sz w:val="24"/>
                <w:lang w:val="pt-PT"/>
              </w:rPr>
            </w:pPr>
          </w:p>
        </w:tc>
        <w:tc>
          <w:tcPr>
            <w:tcW w:w="2723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Kitos psichiką veikiančios medžiagos: rūšys, poveikis, vartojimo pasekmės.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Priklausomybių atsiradimas.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Paauglių ir jų tėvų atsakomybė už šių medžiagų vartojimą.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Psichiką veikiančių medžiagų vartojimo priežastys.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Kur kreiptis pagalbos</w:t>
            </w:r>
            <w:r>
              <w:rPr>
                <w:sz w:val="24"/>
              </w:rPr>
              <w:t xml:space="preserve"> dėl psichiką veikiančių medžiagų vartojimo.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Psichiką veikiančių medžiagų reklamos  poveikis ir draudimai.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Įstatymai, susiję su draudimu pirkti, vartoti ir platinti  psichiką veikiančios medžiagas.</w:t>
            </w:r>
          </w:p>
        </w:tc>
        <w:tc>
          <w:tcPr>
            <w:tcW w:w="2962" w:type="dxa"/>
          </w:tcPr>
          <w:p w:rsidR="00000000" w:rsidRDefault="001F51CA">
            <w:pPr>
              <w:ind w:left="-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Skatinamas gebėjimas    </w:t>
            </w:r>
          </w:p>
          <w:p w:rsidR="00000000" w:rsidRDefault="001F51CA">
            <w:pPr>
              <w:ind w:left="-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įvertinti psichiką </w:t>
            </w:r>
          </w:p>
          <w:p w:rsidR="00000000" w:rsidRDefault="001F51CA">
            <w:pPr>
              <w:ind w:left="-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veikianč</w:t>
            </w:r>
            <w:r>
              <w:rPr>
                <w:sz w:val="24"/>
              </w:rPr>
              <w:t xml:space="preserve">ių medžiagų 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asmeninę riziką (mokymuisi, elgesiui, sveikatai ir pan.) ir prisiimti atsakomybę už savo elgesį.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Ugdomi gebėjimai konstruktyviai spręsti paauglystėje kylančias problemas.</w:t>
            </w:r>
          </w:p>
        </w:tc>
        <w:tc>
          <w:tcPr>
            <w:tcW w:w="2700" w:type="dxa"/>
            <w:gridSpan w:val="2"/>
          </w:tcPr>
          <w:p w:rsidR="00000000" w:rsidRDefault="001F51CA">
            <w:pPr>
              <w:ind w:right="-119"/>
              <w:jc w:val="both"/>
              <w:rPr>
                <w:sz w:val="24"/>
              </w:rPr>
            </w:pPr>
            <w:r>
              <w:rPr>
                <w:sz w:val="24"/>
              </w:rPr>
              <w:t>Ugdomas neigiamas požiūris į psichiką veikiančių medžiagų vartojimą.</w:t>
            </w:r>
          </w:p>
          <w:p w:rsidR="00000000" w:rsidRDefault="001F51CA">
            <w:pPr>
              <w:ind w:right="-119"/>
              <w:jc w:val="both"/>
              <w:rPr>
                <w:sz w:val="24"/>
              </w:rPr>
            </w:pPr>
          </w:p>
          <w:p w:rsidR="00000000" w:rsidRDefault="001F51CA">
            <w:pPr>
              <w:ind w:right="-119"/>
              <w:jc w:val="both"/>
              <w:rPr>
                <w:b/>
                <w:sz w:val="24"/>
              </w:rPr>
            </w:pPr>
          </w:p>
        </w:tc>
      </w:tr>
    </w:tbl>
    <w:p w:rsidR="00000000" w:rsidRDefault="001F51CA">
      <w:pPr>
        <w:jc w:val="both"/>
        <w:rPr>
          <w:sz w:val="24"/>
        </w:rPr>
      </w:pPr>
    </w:p>
    <w:p w:rsidR="00000000" w:rsidRDefault="001F51CA">
      <w:pPr>
        <w:ind w:right="-149"/>
        <w:jc w:val="center"/>
        <w:rPr>
          <w:b/>
          <w:sz w:val="24"/>
        </w:rPr>
      </w:pPr>
    </w:p>
    <w:p w:rsidR="00000000" w:rsidRDefault="001F51CA">
      <w:pPr>
        <w:ind w:right="-149"/>
        <w:rPr>
          <w:b/>
          <w:sz w:val="24"/>
        </w:rPr>
      </w:pPr>
    </w:p>
    <w:tbl>
      <w:tblPr>
        <w:tblW w:w="14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78"/>
        <w:gridCol w:w="3456"/>
        <w:gridCol w:w="342"/>
        <w:gridCol w:w="2565"/>
        <w:gridCol w:w="73"/>
        <w:gridCol w:w="2492"/>
        <w:gridCol w:w="488"/>
        <w:gridCol w:w="2700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cantSplit/>
        </w:trPr>
        <w:tc>
          <w:tcPr>
            <w:tcW w:w="13818" w:type="dxa"/>
            <w:gridSpan w:val="9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PAGRINDINIS UGDYMAS</w:t>
            </w:r>
          </w:p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(9–10 KLASĖ)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UŽDAVINIAI: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  <w:p w:rsidR="00000000" w:rsidRDefault="001F51CA">
            <w:pPr>
              <w:numPr>
                <w:ilvl w:val="0"/>
                <w:numId w:val="16"/>
              </w:num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Plėsti žinias apie alkoholio, tabako ir kitų psichiką veikiančių medžiagų vartojimo rizikos veiksnių, ir išmanyti jų prevencinius, medicininius ir teisinius aspektus. </w:t>
            </w:r>
          </w:p>
          <w:p w:rsidR="00000000" w:rsidRDefault="001F51CA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Stiprinti pasiryžimą atsisakyti alkoh</w:t>
            </w:r>
            <w:r>
              <w:rPr>
                <w:bCs/>
                <w:sz w:val="24"/>
              </w:rPr>
              <w:t xml:space="preserve">olio, tabako, kitų </w:t>
            </w:r>
            <w:r>
              <w:rPr>
                <w:sz w:val="24"/>
              </w:rPr>
              <w:t xml:space="preserve">psichiką veikiančių </w:t>
            </w:r>
            <w:r>
              <w:rPr>
                <w:bCs/>
                <w:sz w:val="24"/>
              </w:rPr>
              <w:t>medžiagų ir rinktis sveiką gyvenimo būdą</w:t>
            </w:r>
          </w:p>
          <w:p w:rsidR="00000000" w:rsidRDefault="001F51CA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Plėtoti gebėjimus argumentuotai diskutuoti ir įtikinamai pagrįsti požiūrį nevartoti žalingų medžiagų, kritiškai vertinti tiesioginę ir netiesioginę reklamą, elgtis atsakingai.</w:t>
            </w:r>
          </w:p>
          <w:p w:rsidR="00000000" w:rsidRDefault="001F51CA">
            <w:pPr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Skatinti mokinių prevencines nuostatas sprendžiant rūkymo, alkoholinių gėrimų ir psichiką veikiančių medžiagų vartojimo problemas.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</w:trPr>
        <w:tc>
          <w:tcPr>
            <w:tcW w:w="1702" w:type="dxa"/>
            <w:gridSpan w:val="2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  <w:p w:rsidR="00000000" w:rsidRDefault="001F51CA">
            <w:pPr>
              <w:jc w:val="center"/>
              <w:rPr>
                <w:b/>
                <w:sz w:val="24"/>
              </w:rPr>
            </w:pPr>
          </w:p>
        </w:tc>
        <w:tc>
          <w:tcPr>
            <w:tcW w:w="3798" w:type="dxa"/>
            <w:gridSpan w:val="2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Pasiekimai</w:t>
            </w:r>
          </w:p>
        </w:tc>
        <w:tc>
          <w:tcPr>
            <w:tcW w:w="2565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Žinios</w:t>
            </w:r>
          </w:p>
        </w:tc>
        <w:tc>
          <w:tcPr>
            <w:tcW w:w="2565" w:type="dxa"/>
            <w:gridSpan w:val="2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Gebėjimai/įgūdžiai</w:t>
            </w:r>
          </w:p>
        </w:tc>
        <w:tc>
          <w:tcPr>
            <w:tcW w:w="3188" w:type="dxa"/>
            <w:gridSpan w:val="2"/>
          </w:tcPr>
          <w:p w:rsidR="00000000" w:rsidRDefault="001F51CA">
            <w:pPr>
              <w:ind w:left="-140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Vertybinės nuostatos/požiūris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</w:trPr>
        <w:tc>
          <w:tcPr>
            <w:tcW w:w="1702" w:type="dxa"/>
            <w:gridSpan w:val="2"/>
          </w:tcPr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Tabakas</w:t>
            </w:r>
          </w:p>
        </w:tc>
        <w:tc>
          <w:tcPr>
            <w:tcW w:w="3798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Rūpinasi savo draugų ir šeimos narių fizi</w:t>
            </w:r>
            <w:r>
              <w:rPr>
                <w:sz w:val="24"/>
              </w:rPr>
              <w:t>ne ir psichikos sveikata.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Dalyvauja kuriant mokyklos taisykles ir jų laikosi, numato teises, pareigas ir atsakomybę.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Atsispiria bendraamžių spaudimui rūkyti.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Prireikus kreipiasi konsultacijų ir pagalbos dėl emocinių ir su rūkymu susijusių problemų.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z w:val="24"/>
              </w:rPr>
              <w:t>tyviai reiškia poziciją (pasisako prieš tabako vartojimą, dalyvauja prevencijos veikloje).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 Tabako kontrolės įstatymo nuostatas, reglamentuojančias nepilnamečių tabako gaminių įsigijimą ir vartojimą</w:t>
            </w:r>
            <w:r>
              <w:rPr>
                <w:sz w:val="24"/>
                <w:lang w:val="pt-PT"/>
              </w:rPr>
              <w:t xml:space="preserve">.    </w:t>
            </w:r>
          </w:p>
        </w:tc>
        <w:tc>
          <w:tcPr>
            <w:tcW w:w="2565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Rūkymo pasekmės fizinei ir psichikos sveikatai.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Priklausomybė nuo tabako ir pagalbos rūkančiui būdai.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Kova prieš rūkymą pasaulyje (reklamos ir pardavimo kontrolė).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565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Ugdomi gebėjimai rūpintis savo, draugų, šeimos narių fizine ir psichine sveikata.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Skatinama argumentuotai diskutuoti apie „mitus ir fa</w:t>
            </w:r>
            <w:r>
              <w:rPr>
                <w:sz w:val="24"/>
              </w:rPr>
              <w:t xml:space="preserve">ktus“ dėl rūkymo.  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Ugdomas kritinis mąstymas ir gebėjimas įvertinti situacijas, skatinančias rūkyti.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Padedama aktyviai įsitraukti į rūkymo prevenciją.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Skatinamas gebėjimas  kreiptis konsultacijų ir pagalbos dėl emocinių </w:t>
            </w:r>
            <w:r>
              <w:rPr>
                <w:sz w:val="24"/>
              </w:rPr>
              <w:lastRenderedPageBreak/>
              <w:t>ir su rūkymu susijusių proble</w:t>
            </w:r>
            <w:r>
              <w:rPr>
                <w:sz w:val="24"/>
              </w:rPr>
              <w:t>mų.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Komentuojant teisės aktus mokomasi analizuoti viešąją informaciją, susijusią su rūkymu.</w:t>
            </w:r>
          </w:p>
        </w:tc>
        <w:tc>
          <w:tcPr>
            <w:tcW w:w="3188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Skatinama nuostata rūpintis savo draugų ir šeimos narių fizine ir psichine sveikata.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Stiprinama nuostata nerūkyti.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Ugdomas teigiamas požiūris į nerūkantį asmenį.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Ugdomas atsakingumas už savo ir draugų, šeimos narių elgesį. 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</w:trPr>
        <w:tc>
          <w:tcPr>
            <w:tcW w:w="1702" w:type="dxa"/>
            <w:gridSpan w:val="2"/>
          </w:tcPr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Alkoholis</w:t>
            </w:r>
          </w:p>
        </w:tc>
        <w:tc>
          <w:tcPr>
            <w:tcW w:w="3798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Aktyviai reiškia poziciją (pasisako prieš alkoholio ir kitų psichiką veikiančių medžiagų vartojimą, prioritetą teikia blaivios asmenybės įvaizdžiui, dalyvauja prevencijos veikloj</w:t>
            </w:r>
            <w:r>
              <w:rPr>
                <w:sz w:val="24"/>
              </w:rPr>
              <w:t>e).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Prireikus kreipiasi konsultacijų ir pagalbos dėl emocinių ir su alkoholio ir kitų psichiką veikiančių medžiagų vartojimu susijusių problemų.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 Alkoholio kontrolės įstatymo nuostatas, reglamentuojančias nepilnamečių alkoholinių gėrimų įsigijimą ir</w:t>
            </w:r>
            <w:r>
              <w:rPr>
                <w:sz w:val="24"/>
              </w:rPr>
              <w:t xml:space="preserve"> vartojimą</w:t>
            </w:r>
            <w:r>
              <w:rPr>
                <w:sz w:val="24"/>
                <w:lang w:val="pt-PT"/>
              </w:rPr>
              <w:t>.</w:t>
            </w:r>
            <w:r>
              <w:rPr>
                <w:lang w:val="pt-PT"/>
              </w:rPr>
              <w:t xml:space="preserve">  </w:t>
            </w:r>
          </w:p>
        </w:tc>
        <w:tc>
          <w:tcPr>
            <w:tcW w:w="2565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Alkoholio vartojimo pasekmės fizinei ir psichikos sveikatai.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Priklausomybės nuo alkoholio rizikos veiksniai.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Įvairūs pagalbos būdai šeimos nariams, turintiems problemų dėl alkoholio vartojimo.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Neteisėta veikla, susijusi su alkoholio gamyba</w:t>
            </w:r>
            <w:r>
              <w:rPr>
                <w:sz w:val="24"/>
              </w:rPr>
              <w:t>, prekyba ir vartojimu.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Reklamos ir pardavimo kontrolė.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Alkoholio kontrolės ir prevencijos patirtis  Lietuvoje ir pasaulyje.</w:t>
            </w:r>
          </w:p>
        </w:tc>
        <w:tc>
          <w:tcPr>
            <w:tcW w:w="2565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Ugdomi gebėjimai kritiškai vertinti elgesį, susijusį su alkoholio vartojimu, ir jį vartoti skatinančius veiksnius (reklamą, socia</w:t>
            </w:r>
            <w:r>
              <w:rPr>
                <w:sz w:val="24"/>
              </w:rPr>
              <w:t xml:space="preserve">linį spaudimą ir kt.).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Komentuojant teisės aktus mokomasi kritiškai vertinti viešąją  informaciją, susijusią su alkoholio vartojimu.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Pagal galimybes skatinama įsitraukti į prevencijos veiklą.</w:t>
            </w:r>
          </w:p>
          <w:p w:rsidR="00000000" w:rsidRDefault="001F51CA">
            <w:pPr>
              <w:rPr>
                <w:sz w:val="24"/>
              </w:rPr>
            </w:pPr>
          </w:p>
        </w:tc>
        <w:tc>
          <w:tcPr>
            <w:tcW w:w="3188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Ugdomas teigiamas požiūris į blaivų gyvenimo būdą ir alko</w:t>
            </w:r>
            <w:r>
              <w:rPr>
                <w:sz w:val="24"/>
              </w:rPr>
              <w:t>holio nevartojantį asmenį.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Toliau stiprinama  nuostata nevartoti alkoholinių gėrimų.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Ugdomas gebėjimas kritiškai vertinti elgesį, susijusį su alkoholio ir kitų psichiką veikiančių medžiagų vartojimu bei juos vartoti skatinančius veiksnius (reklamą, socia</w:t>
            </w:r>
            <w:r>
              <w:rPr>
                <w:sz w:val="24"/>
              </w:rPr>
              <w:t>linį ir bendraamžių spaudimą, kt.).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Teigiamai vertinamas alkoholinių gėrimų nevartojimas  pasilinksminimų metu – pramogas be alkoholio.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Ugdomos  prevencijos nuostatos, skatinamas pilietinis sąmoningumas.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</w:trPr>
        <w:tc>
          <w:tcPr>
            <w:tcW w:w="1702" w:type="dxa"/>
            <w:gridSpan w:val="2"/>
          </w:tcPr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Kitos psichiką veikiančios medžiagos</w:t>
            </w:r>
          </w:p>
        </w:tc>
        <w:tc>
          <w:tcPr>
            <w:tcW w:w="3798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Susiformu</w:t>
            </w:r>
            <w:r>
              <w:rPr>
                <w:sz w:val="24"/>
              </w:rPr>
              <w:t xml:space="preserve">oja aktyvią poziciją prieš psichiką veikiančių medžiagų vartojimą ir aktyviai reiškia savo nuomonę šiuo klausimu, vertina </w:t>
            </w:r>
            <w:r>
              <w:rPr>
                <w:sz w:val="24"/>
              </w:rPr>
              <w:lastRenderedPageBreak/>
              <w:t>nevartojančiojo psichiką veikiančių medžiagų asmenybės įvaizdį, pagal galimybes dalyvauja prevencijos veikloje.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Supranta, kad psichik</w:t>
            </w:r>
            <w:r>
              <w:rPr>
                <w:sz w:val="24"/>
              </w:rPr>
              <w:t xml:space="preserve">ą veikiančių medžiagų vartotojas nebekontroliuoja savo veiksmų, gyvenimo ar elgsenos.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565" w:type="dxa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Psichiką veikiančių medžiagų vartojimo pasekmės fizinei ir psichikos sveikatai.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Priklausomybės rizikos veiksniai.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Įvairūs pagalbos būdai vartojantiems psichiką veikian</w:t>
            </w:r>
            <w:r>
              <w:rPr>
                <w:sz w:val="24"/>
              </w:rPr>
              <w:t xml:space="preserve">čias medžiagas.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Įstatymai, susiję  su psichiką veikiančių medžiagų apyvarta.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Psichiką veikiančių medžiagų kontrolės ir prevencijos patirtis Lietuvoje ir pasaulyje.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Prevencijos veiklos rūšys ir dalyvavimo joje formos.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Netiesioginė  reklama.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Narkotikų l</w:t>
            </w:r>
            <w:r>
              <w:rPr>
                <w:sz w:val="24"/>
              </w:rPr>
              <w:t xml:space="preserve">egalizavimo judėjimas ir grėsmės. </w:t>
            </w:r>
          </w:p>
        </w:tc>
        <w:tc>
          <w:tcPr>
            <w:tcW w:w="2565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Diskutuoti apie „mitus ir faktus“ dėl psichiką veikiančių medžiagų vartojimo.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Ugdomi gebėjimai kritiškai vertinti elgesį, susijusį su psichiką veikiančių medžiagų vartojimu, skatinimu bei platinimu, ir atsakomybe už savo</w:t>
            </w:r>
            <w:r>
              <w:rPr>
                <w:sz w:val="24"/>
              </w:rPr>
              <w:t xml:space="preserve"> elgesį.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Skatinama ieškoti    psichiką veikiančių medžiagų  vartojimo prevencijos būdų.</w:t>
            </w:r>
          </w:p>
        </w:tc>
        <w:tc>
          <w:tcPr>
            <w:tcW w:w="3188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Ugdomas teigiamas požiūris į nevartojantį psichiką veikiančių medžiagų asmenį.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Skatinamos prevencijos nuostatos.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Geba diskutuoti psichiką veikiančių medžiagų  prev</w:t>
            </w:r>
            <w:r>
              <w:rPr>
                <w:sz w:val="24"/>
              </w:rPr>
              <w:t>encijos klausimais</w:t>
            </w: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58" w:type="dxa"/>
            <w:gridSpan w:val="10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</w:rPr>
              <w:t>VIDURINIS UGDYMAS</w:t>
            </w:r>
          </w:p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(11–12 KLASĖS)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UŽDAVINIAI: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  <w:p w:rsidR="00000000" w:rsidRDefault="001F51CA">
            <w:pPr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Analizuoti nacionalines ir globalines kovos prieš tabako, alkoholio ir kitų psichiką veikiančių medžiagų vartojimo tendencijas; teisės aktų nuostatas, reglamentuojančias šių medžiagų kontr</w:t>
            </w:r>
            <w:r>
              <w:rPr>
                <w:sz w:val="24"/>
              </w:rPr>
              <w:t xml:space="preserve">olę ir teisės pažeidimų atsakomybę. </w:t>
            </w:r>
          </w:p>
          <w:p w:rsidR="00000000" w:rsidRDefault="001F51CA">
            <w:pPr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Diskutuoti ir numatyti konkrečius būdus, kaip konstruktyviai spręsti rūkymo, alkoholio ir kitų psichiką veikiančių medžiagų vartojimo problemas iš asmens, bendruomenės, visuomenės ar globalios perspektyvos.     </w:t>
            </w:r>
          </w:p>
          <w:p w:rsidR="00000000" w:rsidRDefault="001F51CA">
            <w:pPr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Stiprin</w:t>
            </w:r>
            <w:r>
              <w:rPr>
                <w:sz w:val="24"/>
              </w:rPr>
              <w:t>ti nuostatas gyventi sveikai, atsisakyti žalingų įpročių, jausti atsakomybę ne tik už savo, bet ir už kitų (aplinkinių, palikuonių) sveikatą.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  <w:p w:rsidR="00000000" w:rsidRDefault="001F51CA">
            <w:pPr>
              <w:jc w:val="center"/>
              <w:rPr>
                <w:b/>
                <w:sz w:val="24"/>
              </w:rPr>
            </w:pPr>
          </w:p>
        </w:tc>
        <w:tc>
          <w:tcPr>
            <w:tcW w:w="3534" w:type="dxa"/>
            <w:gridSpan w:val="2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Pasiekimai</w:t>
            </w:r>
          </w:p>
        </w:tc>
        <w:tc>
          <w:tcPr>
            <w:tcW w:w="2980" w:type="dxa"/>
            <w:gridSpan w:val="3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Žinios</w:t>
            </w:r>
          </w:p>
        </w:tc>
        <w:tc>
          <w:tcPr>
            <w:tcW w:w="2980" w:type="dxa"/>
            <w:gridSpan w:val="2"/>
          </w:tcPr>
          <w:p w:rsidR="00000000" w:rsidRDefault="001F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Gebėjimai/įgūdžiai</w:t>
            </w:r>
          </w:p>
        </w:tc>
        <w:tc>
          <w:tcPr>
            <w:tcW w:w="2940" w:type="dxa"/>
            <w:gridSpan w:val="2"/>
          </w:tcPr>
          <w:p w:rsidR="00000000" w:rsidRDefault="001F51CA">
            <w:pPr>
              <w:ind w:left="-140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Vertybinės nuostatos/požiūris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Tabakas</w:t>
            </w:r>
          </w:p>
        </w:tc>
        <w:tc>
          <w:tcPr>
            <w:tcW w:w="3534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 teisės aktų nuostatas, re</w:t>
            </w:r>
            <w:r>
              <w:rPr>
                <w:sz w:val="24"/>
              </w:rPr>
              <w:t xml:space="preserve">glamentuojančias nepilnamečių atsakomybę už tabako įsigijimą ir vartojimą.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Atsispiria paauglių spaudimui rūkyti.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Pasirenka prasmingus laisvalaikio leidimo būdus be žalingų įpročių.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Pripažįsta neigiamus rūkymo padarinius sveikatai ir aplinkai, argumen</w:t>
            </w:r>
            <w:r>
              <w:rPr>
                <w:sz w:val="24"/>
              </w:rPr>
              <w:t>tuotai gina  ir elgesiu demonstruoja nerūkančiojo poziciją.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Dalyvauja rūkymo prevencijos  veikloje, skatina tai daryti kitus.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Analizuoja teisės aktus, reglamentuojančius tabako  prekybos ir vartojimo aspektus.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Prireikus kreipiasi konsultacijų ir pagalb</w:t>
            </w:r>
            <w:r>
              <w:rPr>
                <w:sz w:val="24"/>
              </w:rPr>
              <w:t xml:space="preserve">os dėl problemų, susijusių su rūkymu.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Moka konstruktyviai įveikti stresą.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Gina n</w:t>
            </w:r>
            <w:r>
              <w:rPr>
                <w:sz w:val="24"/>
                <w:szCs w:val="24"/>
              </w:rPr>
              <w:t>erūkančiojo teises.</w:t>
            </w:r>
          </w:p>
        </w:tc>
        <w:tc>
          <w:tcPr>
            <w:tcW w:w="2980" w:type="dxa"/>
            <w:gridSpan w:val="3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Tabako pasiūla ir  paklausa.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Teisės aktai, reglamentuojantys tabako kontrolę, jos pažeidimus.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Tabako reklamos tikslai ir poveikis žmogaus elgesiui.</w:t>
            </w: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Rūkymo problemos sprendimo būdai. Pagalba žmonėms, norintiems atsisakyti  rūkyti. Savitarpio pagalbos esmė.</w:t>
            </w:r>
          </w:p>
        </w:tc>
        <w:tc>
          <w:tcPr>
            <w:tcW w:w="2980" w:type="dxa"/>
            <w:gridSpan w:val="2"/>
          </w:tcPr>
          <w:p w:rsidR="00000000" w:rsidRDefault="001F51CA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Geba svarstyti  teisės normas, nustatančias tabako prekybos, platinimo ir vartojimo aspektus bei  pasekmes, kurios atsiranda </w:t>
            </w:r>
            <w:r>
              <w:rPr>
                <w:sz w:val="24"/>
              </w:rPr>
              <w:lastRenderedPageBreak/>
              <w:t xml:space="preserve">pažeidus nustatytus </w:t>
            </w:r>
            <w:r>
              <w:rPr>
                <w:sz w:val="24"/>
              </w:rPr>
              <w:t>teisės aktų reikalavimus.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Ugdomi gebėjimai kritiškai įvertinti tabako tiesioginę ir netiesioginę reklamą.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Ugdomi problemų sprendimo ir savitarpio pagalbos gebėjimai.</w:t>
            </w:r>
          </w:p>
          <w:p w:rsidR="00000000" w:rsidRDefault="001F51CA">
            <w:pPr>
              <w:jc w:val="both"/>
              <w:rPr>
                <w:b/>
                <w:sz w:val="24"/>
              </w:rPr>
            </w:pPr>
          </w:p>
          <w:p w:rsidR="00000000" w:rsidRDefault="001F51C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Mokomasi konstruktyviai įveikti stresą ir atsisakyti žalingų įpročių.</w:t>
            </w:r>
          </w:p>
        </w:tc>
        <w:tc>
          <w:tcPr>
            <w:tcW w:w="2940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Ugdoma nuostata r</w:t>
            </w:r>
            <w:r>
              <w:rPr>
                <w:sz w:val="24"/>
              </w:rPr>
              <w:t>ūpintis savo ir kitų fizine ir psichine sveikata.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Ugdomas teigiamas </w:t>
            </w:r>
            <w:r>
              <w:rPr>
                <w:sz w:val="24"/>
              </w:rPr>
              <w:lastRenderedPageBreak/>
              <w:t>požiūris į nerūkantį asmenį.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Ugdomas atsakingumas už savo elgesį. 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Skatinama tvirta nerūkančiojo pozicija ir neigiama nuostata rūkymo, tabako kontrolės (prekybos, reklamos) ir teisės n</w:t>
            </w:r>
            <w:r>
              <w:rPr>
                <w:sz w:val="24"/>
              </w:rPr>
              <w:t>ormų pažeidimų atžvilgiu.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Ugdomas įsitikinimas, kad yra veiksmingų priemonių, padedančių žmonėms atsisakyti šio žalingo įpročio.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:rsidR="00000000" w:rsidRDefault="001F51C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Alkoholis</w:t>
            </w:r>
          </w:p>
        </w:tc>
        <w:tc>
          <w:tcPr>
            <w:tcW w:w="3534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Analizuoja teisės aktus, reglamentuojančius alkoholio prekybos ir vartojimo aspektus.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 atsakomybė už savo </w:t>
            </w:r>
            <w:r>
              <w:rPr>
                <w:sz w:val="24"/>
              </w:rPr>
              <w:t xml:space="preserve">elgesį, susijusį su alkoholio vartojimu.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Aktyviai reiškia poziciją </w:t>
            </w:r>
            <w:r>
              <w:rPr>
                <w:sz w:val="24"/>
              </w:rPr>
              <w:lastRenderedPageBreak/>
              <w:t xml:space="preserve">(pasisako prieš tabako, alkoholio, kitų psichiką veikiančių medžiagų vartojimą, prioritetą teikia blaivios asmenybės įvaizdžiui.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Argumentuotai gina  ir elgesiu demonstruoja alkoholio be</w:t>
            </w:r>
            <w:r>
              <w:rPr>
                <w:sz w:val="24"/>
              </w:rPr>
              <w:t>i kitų psichiką veikiančių medžiagų nevartojančiojo ir nerūkančiojo poziciją.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Paaiškina teisinės atsakomybės, atsirandančios dėl alkoholio vartojimo, rūšis, jų skirtumus.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Geba kritiškai vertinti savo ar kitų veiksmus, susijusius su nustatytos tvarkos </w:t>
            </w:r>
            <w:r>
              <w:rPr>
                <w:sz w:val="24"/>
              </w:rPr>
              <w:t xml:space="preserve">pažeidimais, alkoholio vartojimu viešosiose vietose arba vairavimu apsvaigus.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Geba dalyvauti prevencijos veikloje ir skatina dalyvauti kitus.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Teigiamai vertina pramogas be alkoholio ir blaivų gyvenimo būdą. </w:t>
            </w:r>
          </w:p>
        </w:tc>
        <w:tc>
          <w:tcPr>
            <w:tcW w:w="2980" w:type="dxa"/>
            <w:gridSpan w:val="3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Alkoholis ir karjera. socialiniai piktnaud</w:t>
            </w:r>
            <w:r>
              <w:rPr>
                <w:sz w:val="24"/>
              </w:rPr>
              <w:t>žiavimo alkoholiu padariniai.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Alkoholis ir vairavimas. Asmeninė ir tėvų atsakomybė. Teisės aktai, reglamentuojantys vairavimą apsvaigus nuo alkoholio; pažeidimų rūšys, </w:t>
            </w:r>
            <w:r>
              <w:rPr>
                <w:sz w:val="24"/>
              </w:rPr>
              <w:lastRenderedPageBreak/>
              <w:t>jų padariniai.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Alkoholis ir šeima (alkoholio poveikis vaisiui nėštumo metu, šeimos fin</w:t>
            </w:r>
            <w:r>
              <w:rPr>
                <w:sz w:val="24"/>
              </w:rPr>
              <w:t>ansams ir kt.).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Pramogos ir neigiamos alkoholio vartojimo pasekmės.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Teisės aktai, reglamentuojantys  alkoholio kontrolę, jos pažeidimus, ir reklamos vaidmuo.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Priklausomybė nuo alkoholio. Pagalba priklausantiems nuo alkoholio asmenims ir jų šeimos naria</w:t>
            </w:r>
            <w:r>
              <w:rPr>
                <w:sz w:val="24"/>
              </w:rPr>
              <w:t>ms.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Padedama apmąstyti ir kritiškai vertinti alkoholio vartojimą skatinančius veiksnius (reklamą, socialinį spaudimą, pramogų įpročius ir kt.).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Skatinama susipažinti ir analizuoti teisės normas, </w:t>
            </w:r>
            <w:r>
              <w:rPr>
                <w:sz w:val="24"/>
              </w:rPr>
              <w:lastRenderedPageBreak/>
              <w:t>nustatančias alkoholio vartojimo ypatumus ir pasekmes, kur</w:t>
            </w:r>
            <w:r>
              <w:rPr>
                <w:sz w:val="24"/>
              </w:rPr>
              <w:t xml:space="preserve">ios atsiranda pažeidus nustatytus teisės reikalavimus.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940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Skatinama neigiama nuostata į alkoholio vartojimą viešosiose vietose ir vairavimą apsvaigus.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Ugdomas teigiamas požiūris į pramogas ir laisvalaikio leidimą be alkoholio, į blaivų </w:t>
            </w:r>
            <w:r>
              <w:rPr>
                <w:sz w:val="24"/>
              </w:rPr>
              <w:lastRenderedPageBreak/>
              <w:t>gyvenimo būdą.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>muojama nuostata, kad  priklausomybė nuo alkoholio – liga, kurią būtina ir galima  įveikti.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</w:tcPr>
          <w:p w:rsidR="00000000" w:rsidRDefault="001F51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Kitos psichiką veikiančios medžiagos</w:t>
            </w:r>
          </w:p>
        </w:tc>
        <w:tc>
          <w:tcPr>
            <w:tcW w:w="3534" w:type="dxa"/>
            <w:gridSpan w:val="2"/>
          </w:tcPr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Geba apibūdinti narkotikų ir kitų psichiką veikiančių medžiagų žalingą poveikį asmeniui ir visuomenei.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Žino, kaip psichiką v</w:t>
            </w:r>
            <w:r>
              <w:rPr>
                <w:sz w:val="24"/>
              </w:rPr>
              <w:t xml:space="preserve">eikiančios medžiagos (tabakas, alkoholis, narkotikai) gali paveikti asmens sveikatą ir elgesį bei visuomenę, įvertina jų vartojimo riziką, </w:t>
            </w:r>
            <w:r>
              <w:rPr>
                <w:sz w:val="24"/>
              </w:rPr>
              <w:lastRenderedPageBreak/>
              <w:t>pripažįsta neigiamus vartojimo padarinius.</w:t>
            </w:r>
          </w:p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</w:p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Pripažįsta, kad įprotis vartoti psichiką veikiančias medžiagas sukelia su</w:t>
            </w:r>
            <w:r>
              <w:rPr>
                <w:sz w:val="24"/>
              </w:rPr>
              <w:t>nkias pasekmes ir priklausomybę. Siekia aktyviai prisidėti prie psichiką veikiančių medžiagų vartojimo prevencijos.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Prireikus kreipiasi konsultacijų ir pagalbos dėl emocinių problemų bei problemų, susijusių su psichiką veikiančių medžiagų vartojimu. </w:t>
            </w:r>
          </w:p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</w:p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z w:val="24"/>
              </w:rPr>
              <w:t>yvauja prevencijos, jaunesniųjų mokinių švietimo veikloje, jei reikia, padeda bendraamžiams ir žino, kur kreiptis pagalbos.</w:t>
            </w:r>
          </w:p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Teigiamai vertina laisvalaikį ir sveiką gyvenimo būdą.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tabs>
                <w:tab w:val="left" w:pos="41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Paaiškina teisines normas (įstatymus) dėl psichiką veikiančių medžiagų apy</w:t>
            </w:r>
            <w:r>
              <w:rPr>
                <w:sz w:val="24"/>
              </w:rPr>
              <w:t xml:space="preserve">vartos ir vartojimo ir atsakomybę už jų nesilaikymą.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980" w:type="dxa"/>
            <w:gridSpan w:val="3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Psichiką veikiančios medžiagos. Jų rūšys, poveikis (sveikatai, vaisiui) ir vartojimo rizikos veiksniai (platinimas pasilinksminimo vietose, stresai ir kt.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Žalingas psichiką veikiančių </w:t>
            </w:r>
            <w:r>
              <w:rPr>
                <w:sz w:val="24"/>
              </w:rPr>
              <w:lastRenderedPageBreak/>
              <w:t>medžiagų poveiki</w:t>
            </w:r>
            <w:r>
              <w:rPr>
                <w:sz w:val="24"/>
              </w:rPr>
              <w:t xml:space="preserve">s asmeniui ir visuomenei. Skaudūs asmeniniai, socialiniai, finansiniai, psichiniai ir medicininiai psichiką veikiančių medžiagų vartojimo padariniai (rizika susirgti AIDS, įgyti priklausomybę ir kt.).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Globalinės psichiką veikiančių medžiagų vartojimo papl</w:t>
            </w:r>
            <w:r>
              <w:rPr>
                <w:sz w:val="24"/>
              </w:rPr>
              <w:t xml:space="preserve">itimo tendencijos, problemos ir konkretūs piktnaudžiavimo narkotikais pavyzdžiai.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Šalies ir pasaulio narkotikų vartojimo politika, švietimas, prevencija, draudimai, gydymas ir reabilitacija.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Teisinė atsakomybė už psichiką veikiančių medžiagų gamybą,  plat</w:t>
            </w:r>
            <w:r>
              <w:rPr>
                <w:sz w:val="24"/>
              </w:rPr>
              <w:t xml:space="preserve">inimą ir vartojimą. 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Pagalba tiems, kurie nori atsikratyti žalingo įpročio vartoti psichiką veikiančias medžiagas. Priklausomybės ligų gydymo galimybės ir įstaigos, kurios teikia tokią pagalbą.</w:t>
            </w: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Priklausomybė nuo psichiką veikiančių medžiagų. Pagalbos gali</w:t>
            </w:r>
            <w:r>
              <w:rPr>
                <w:sz w:val="24"/>
              </w:rPr>
              <w:t>mybės.</w:t>
            </w:r>
          </w:p>
        </w:tc>
        <w:tc>
          <w:tcPr>
            <w:tcW w:w="2980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Padedama apmąstyti ir kritiškai įvertinti narkotikų ir kitų psichiką veikiančių medžiagų vartojimą skatinančius veiksnius (reklamą, socialinį spaudimą, pramogų įpročius ir kt.).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Skatinama susipažinti ir analizuoti teisės normas, nustatančias narko</w:t>
            </w:r>
            <w:r>
              <w:rPr>
                <w:sz w:val="24"/>
              </w:rPr>
              <w:t xml:space="preserve">tikų ir kitų psichiką veikiančių medžiagų kontrolės ypatumus ir pasekmes, kurios atsiranda pažeidus nustatytus teisės aktų reikalavimus. 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</w:tc>
        <w:tc>
          <w:tcPr>
            <w:tcW w:w="2940" w:type="dxa"/>
            <w:gridSpan w:val="2"/>
          </w:tcPr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Formuojamas tvirtas neigiamas požiūris į psichiką veikiančių medžiagų vartojimą, platinimą ir eksperimentavimą jomis.</w:t>
            </w:r>
          </w:p>
          <w:p w:rsidR="00000000" w:rsidRDefault="001F51CA">
            <w:pPr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Ugdoma nuostata vengti pačiam ir padėti kitiems </w:t>
            </w:r>
            <w:r>
              <w:rPr>
                <w:sz w:val="24"/>
              </w:rPr>
              <w:lastRenderedPageBreak/>
              <w:t>išvengti psichiką veikiančių medžiagų vartojimo rizikos.</w:t>
            </w:r>
          </w:p>
          <w:p w:rsidR="00000000" w:rsidRDefault="001F51CA">
            <w:pPr>
              <w:ind w:left="-14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Skatinama ieškoti prasmingų</w:t>
            </w:r>
          </w:p>
          <w:p w:rsidR="00000000" w:rsidRDefault="001F51CA">
            <w:pPr>
              <w:ind w:left="-14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laisvalaikio leidimo formų ir  pramogų.</w:t>
            </w:r>
          </w:p>
          <w:p w:rsidR="00000000" w:rsidRDefault="001F51CA">
            <w:pPr>
              <w:ind w:left="-140" w:right="-108"/>
              <w:jc w:val="both"/>
              <w:rPr>
                <w:sz w:val="24"/>
              </w:rPr>
            </w:pPr>
          </w:p>
          <w:p w:rsidR="00000000" w:rsidRDefault="001F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Formuojama nuostata, kad  priklausomybė nuo psichiką veikiančių medžiagų  – li</w:t>
            </w:r>
            <w:r>
              <w:rPr>
                <w:sz w:val="24"/>
              </w:rPr>
              <w:t>ga, kurią būtina įveikti.</w:t>
            </w:r>
          </w:p>
          <w:p w:rsidR="00000000" w:rsidRDefault="001F51CA">
            <w:pPr>
              <w:ind w:left="-140" w:right="-10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000000" w:rsidRDefault="001F51CA">
      <w:pPr>
        <w:jc w:val="center"/>
        <w:rPr>
          <w:sz w:val="24"/>
        </w:rPr>
        <w:sectPr w:rsidR="00000000">
          <w:pgSz w:w="15842" w:h="12242" w:orient="landscape" w:code="1"/>
          <w:pgMar w:top="1077" w:right="1418" w:bottom="1077" w:left="1418" w:header="567" w:footer="567" w:gutter="0"/>
          <w:pgNumType w:start="4"/>
          <w:cols w:space="1296"/>
          <w:titlePg/>
        </w:sectPr>
      </w:pPr>
      <w:r>
        <w:rPr>
          <w:sz w:val="24"/>
        </w:rPr>
        <w:lastRenderedPageBreak/>
        <w:t>_______________________________________</w:t>
      </w:r>
    </w:p>
    <w:p w:rsidR="00000000" w:rsidRDefault="001F51CA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Alkoholio, tabako ir kitų psichiką </w:t>
      </w:r>
    </w:p>
    <w:p w:rsidR="00000000" w:rsidRDefault="001F51C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              veikiančių medžiagų vartojimo </w:t>
      </w:r>
    </w:p>
    <w:p w:rsidR="00000000" w:rsidRDefault="001F51C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prevencijos programos </w:t>
      </w:r>
    </w:p>
    <w:p w:rsidR="00000000" w:rsidRDefault="001F51CA">
      <w:pPr>
        <w:ind w:left="3600"/>
        <w:jc w:val="center"/>
        <w:rPr>
          <w:sz w:val="24"/>
        </w:rPr>
      </w:pPr>
      <w:r>
        <w:rPr>
          <w:sz w:val="24"/>
        </w:rPr>
        <w:t>2 priedas</w:t>
      </w:r>
    </w:p>
    <w:p w:rsidR="00000000" w:rsidRDefault="001F51CA">
      <w:pPr>
        <w:jc w:val="center"/>
        <w:rPr>
          <w:b/>
          <w:sz w:val="24"/>
        </w:rPr>
      </w:pPr>
    </w:p>
    <w:p w:rsidR="00000000" w:rsidRDefault="001F51CA">
      <w:pPr>
        <w:jc w:val="center"/>
        <w:rPr>
          <w:sz w:val="24"/>
        </w:rPr>
      </w:pPr>
      <w:r>
        <w:rPr>
          <w:b/>
          <w:sz w:val="24"/>
        </w:rPr>
        <w:t>REKOMENDUOJAMA LITERATŪRA IR INTERNETO SVETAINĖS</w:t>
      </w:r>
    </w:p>
    <w:p w:rsidR="00000000" w:rsidRDefault="001F51CA">
      <w:pPr>
        <w:ind w:left="360"/>
        <w:rPr>
          <w:sz w:val="24"/>
        </w:rPr>
      </w:pPr>
    </w:p>
    <w:p w:rsidR="00000000" w:rsidRDefault="001F51C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Bendrosios program</w:t>
      </w:r>
      <w:r>
        <w:rPr>
          <w:sz w:val="24"/>
        </w:rPr>
        <w:t>os ir išsilavinimo standartai. Priešmokyklinis, pradinis ir pagrindinis ugdymas. Vilnius, 2003.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Bendrosios programos ir išsilavinimo standartai. XI–XII klasės. Vilnius, 2002.</w:t>
      </w:r>
    </w:p>
    <w:p w:rsidR="00000000" w:rsidRDefault="001F51CA">
      <w:pPr>
        <w:pStyle w:val="Antrats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 w:val="24"/>
        </w:rPr>
      </w:pPr>
      <w:r>
        <w:rPr>
          <w:sz w:val="24"/>
        </w:rPr>
        <w:t>Gyvenimo įgūdžių ugdymas. Programa. Parengė: L. Bulotaitė, V. Gudžinskienė. Vilni</w:t>
      </w:r>
      <w:r>
        <w:rPr>
          <w:sz w:val="24"/>
        </w:rPr>
        <w:t>us, 2003, 2005.</w:t>
      </w:r>
    </w:p>
    <w:p w:rsidR="00000000" w:rsidRDefault="001F51CA">
      <w:pPr>
        <w:pStyle w:val="Antrats"/>
        <w:numPr>
          <w:ilvl w:val="0"/>
          <w:numId w:val="1"/>
        </w:numPr>
        <w:tabs>
          <w:tab w:val="clear" w:pos="4320"/>
          <w:tab w:val="clear" w:pos="8640"/>
        </w:tabs>
        <w:ind w:right="-144"/>
        <w:rPr>
          <w:sz w:val="24"/>
        </w:rPr>
      </w:pPr>
      <w:r>
        <w:rPr>
          <w:sz w:val="24"/>
        </w:rPr>
        <w:t>Gyvenimo įgūdžių ugdymas. Ikimokyklinis amžius. Parengė: O. Monkevičienė,  D. Jakučiūnienė. Vilnius, 2003, 2005.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Gyvenimo įgūdžių ugdymas. Pradinės klasės. Parengė O. Rugevičienė. Vilnius, 2003, 2005.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Gyvenimo įgūdžių ugdymas. V–VIII klasės</w:t>
      </w:r>
      <w:r>
        <w:rPr>
          <w:sz w:val="24"/>
        </w:rPr>
        <w:t>. Parengė A. Davidavičienė. Vilnius,  2003, 2005.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Gyvenimo įgūdžių ugdymas. IX–X klasės. Parengė I. Pilkauskienė. Vilnius, 2003, 2005.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Rengimo šeimai ir lytiškumo ugdymo universalioji programa. Vilnius, 2005.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Nacionalinė narkotikų kontrolės ir narkomanijos</w:t>
      </w:r>
      <w:r>
        <w:rPr>
          <w:sz w:val="24"/>
        </w:rPr>
        <w:t xml:space="preserve"> prevencijos 2004–2008 metų programa. Vilnius, 2003.</w:t>
      </w:r>
    </w:p>
    <w:p w:rsidR="00000000" w:rsidRDefault="001F51CA">
      <w:pPr>
        <w:numPr>
          <w:ilvl w:val="0"/>
          <w:numId w:val="1"/>
        </w:numPr>
        <w:rPr>
          <w:sz w:val="24"/>
          <w:szCs w:val="24"/>
        </w:rPr>
      </w:pPr>
      <w:bookmarkStart w:id="0" w:name="virsus"/>
      <w:bookmarkEnd w:id="0"/>
      <w:r>
        <w:rPr>
          <w:bCs/>
          <w:sz w:val="24"/>
          <w:szCs w:val="24"/>
        </w:rPr>
        <w:t>Sveiko gyvenimo būdo ir tinkamos asmens higienos mokyklinės programos. Vilnius, 1999.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Vaikų ir jaunimo socializacijos programa. Vilnius, 2004.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Alkoholis ir kiti narkotikai. Atviros Lietuvos fondas, Vilni</w:t>
      </w:r>
      <w:r>
        <w:rPr>
          <w:sz w:val="24"/>
        </w:rPr>
        <w:t>us, 1994.</w:t>
      </w:r>
    </w:p>
    <w:p w:rsidR="00000000" w:rsidRDefault="001F51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Avižinis S., Čaplinskas S., Dmitrijevas V. ir kt.  Narkomanija ir jos prevencija: informacinė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      medžiaga. Vilnius, 2001.</w:t>
      </w:r>
    </w:p>
    <w:p w:rsidR="00000000" w:rsidRDefault="001F51CA">
      <w:pPr>
        <w:rPr>
          <w:color w:val="000000"/>
          <w:sz w:val="24"/>
        </w:rPr>
      </w:pPr>
      <w:r>
        <w:rPr>
          <w:color w:val="000000"/>
          <w:sz w:val="24"/>
        </w:rPr>
        <w:t>14. Bajoriūnas Z.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Šeimos ugdymo mokslas ir praktika. Vilnius, Kronta, 2004.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15. Bitinas B.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Hodegenetika. Auklėjimo teori</w:t>
      </w:r>
      <w:r>
        <w:rPr>
          <w:color w:val="000000"/>
          <w:sz w:val="24"/>
        </w:rPr>
        <w:t>ja ir technologija. Vilnius, Kronta, 2004.</w:t>
      </w:r>
    </w:p>
    <w:p w:rsidR="00000000" w:rsidRDefault="001F51CA">
      <w:pPr>
        <w:rPr>
          <w:sz w:val="24"/>
        </w:rPr>
      </w:pPr>
      <w:r>
        <w:rPr>
          <w:sz w:val="24"/>
        </w:rPr>
        <w:t>16. Bažnyčia, narkotikai ir narkomanija: sielovados vadovėlis. Vilnius, 2003.</w:t>
      </w:r>
    </w:p>
    <w:p w:rsidR="00000000" w:rsidRDefault="001F51CA">
      <w:pPr>
        <w:tabs>
          <w:tab w:val="left" w:pos="342"/>
        </w:tabs>
        <w:rPr>
          <w:sz w:val="24"/>
        </w:rPr>
      </w:pPr>
      <w:r>
        <w:rPr>
          <w:sz w:val="24"/>
        </w:rPr>
        <w:t>17. Bulotaitė L. Alkoholio ir kitų narkotikų vartojimo prevencija mokykloje, Vilnius,  2000.</w:t>
      </w:r>
    </w:p>
    <w:p w:rsidR="00000000" w:rsidRDefault="001F51CA">
      <w:pPr>
        <w:tabs>
          <w:tab w:val="left" w:pos="342"/>
        </w:tabs>
        <w:jc w:val="both"/>
        <w:rPr>
          <w:sz w:val="24"/>
        </w:rPr>
      </w:pPr>
      <w:r>
        <w:rPr>
          <w:sz w:val="24"/>
        </w:rPr>
        <w:t>18. Bulotaitė L.,  Pivorienė R.V.,  Sturli</w:t>
      </w:r>
      <w:r>
        <w:rPr>
          <w:sz w:val="24"/>
        </w:rPr>
        <w:t xml:space="preserve">enė N.  Drauge  su vaiku: psichologo patarimai mokytojams. </w:t>
      </w:r>
    </w:p>
    <w:p w:rsidR="00000000" w:rsidRDefault="001F51CA">
      <w:pPr>
        <w:tabs>
          <w:tab w:val="left" w:pos="342"/>
        </w:tabs>
        <w:jc w:val="both"/>
        <w:rPr>
          <w:sz w:val="24"/>
        </w:rPr>
      </w:pPr>
      <w:r>
        <w:rPr>
          <w:sz w:val="24"/>
        </w:rPr>
        <w:t xml:space="preserve">      Vilnius, 2001.</w:t>
      </w:r>
    </w:p>
    <w:p w:rsidR="00000000" w:rsidRDefault="001F51CA">
      <w:pPr>
        <w:tabs>
          <w:tab w:val="left" w:pos="342"/>
        </w:tabs>
        <w:jc w:val="both"/>
        <w:rPr>
          <w:sz w:val="24"/>
        </w:rPr>
      </w:pPr>
      <w:r>
        <w:rPr>
          <w:sz w:val="24"/>
        </w:rPr>
        <w:t xml:space="preserve">19. Bulotaitė L.  Cigaretės,  alkoholis  ir  narkotikai:  knygelė  ikimokyklinukų  ir  pradinukų tėvams, </w:t>
      </w:r>
    </w:p>
    <w:p w:rsidR="00000000" w:rsidRDefault="001F51CA">
      <w:pPr>
        <w:tabs>
          <w:tab w:val="left" w:pos="342"/>
        </w:tabs>
        <w:jc w:val="both"/>
        <w:rPr>
          <w:sz w:val="24"/>
        </w:rPr>
      </w:pPr>
      <w:r>
        <w:rPr>
          <w:sz w:val="24"/>
        </w:rPr>
        <w:t xml:space="preserve">      auklėtojams ir mokytojams. Vilnius, 2003.</w:t>
      </w:r>
    </w:p>
    <w:p w:rsidR="00000000" w:rsidRDefault="001F51CA">
      <w:pPr>
        <w:numPr>
          <w:ilvl w:val="0"/>
          <w:numId w:val="23"/>
        </w:numPr>
        <w:tabs>
          <w:tab w:val="left" w:pos="342"/>
        </w:tabs>
        <w:jc w:val="both"/>
        <w:rPr>
          <w:sz w:val="24"/>
        </w:rPr>
      </w:pPr>
      <w:r>
        <w:rPr>
          <w:sz w:val="24"/>
        </w:rPr>
        <w:t>Bulotaitė L. Piknaudž</w:t>
      </w:r>
      <w:r>
        <w:rPr>
          <w:sz w:val="24"/>
        </w:rPr>
        <w:t>iaujančių alkoholiu tėvų vaikas. Mano vaikai: priešmokyklinis vaiko ugdymas. Kaunas, 2003.</w:t>
      </w:r>
    </w:p>
    <w:p w:rsidR="00000000" w:rsidRDefault="001F51CA">
      <w:pPr>
        <w:numPr>
          <w:ilvl w:val="0"/>
          <w:numId w:val="23"/>
        </w:numPr>
        <w:tabs>
          <w:tab w:val="left" w:pos="342"/>
        </w:tabs>
        <w:rPr>
          <w:sz w:val="24"/>
        </w:rPr>
      </w:pPr>
      <w:r>
        <w:rPr>
          <w:sz w:val="24"/>
        </w:rPr>
        <w:t xml:space="preserve">Bulotaitė L. Narkotikai ir narkomanija. Iliuzijos ir realybė. Vilnius, 2004. </w:t>
      </w:r>
    </w:p>
    <w:p w:rsidR="00000000" w:rsidRDefault="001F51CA">
      <w:pPr>
        <w:numPr>
          <w:ilvl w:val="0"/>
          <w:numId w:val="23"/>
        </w:numPr>
        <w:tabs>
          <w:tab w:val="left" w:pos="342"/>
        </w:tabs>
        <w:ind w:left="399" w:hanging="399"/>
        <w:jc w:val="both"/>
        <w:rPr>
          <w:sz w:val="24"/>
        </w:rPr>
      </w:pPr>
      <w:r>
        <w:rPr>
          <w:sz w:val="24"/>
        </w:rPr>
        <w:t xml:space="preserve"> Čaplinskas S., Stonienė L. Kaip nuo narkomanijos apsaugoti „Svajonės“ mokyklą? Vilnius</w:t>
      </w:r>
      <w:r>
        <w:rPr>
          <w:sz w:val="24"/>
        </w:rPr>
        <w:t>,  2002.</w:t>
      </w:r>
    </w:p>
    <w:p w:rsidR="00000000" w:rsidRDefault="001F51CA">
      <w:pPr>
        <w:numPr>
          <w:ilvl w:val="0"/>
          <w:numId w:val="23"/>
        </w:numPr>
        <w:tabs>
          <w:tab w:val="left" w:pos="342"/>
        </w:tabs>
        <w:ind w:left="399" w:hanging="399"/>
        <w:jc w:val="both"/>
        <w:rPr>
          <w:sz w:val="24"/>
        </w:rPr>
      </w:pPr>
      <w:r>
        <w:rPr>
          <w:sz w:val="24"/>
        </w:rPr>
        <w:t xml:space="preserve"> Černiauskienė M. Apie priklausomybę sukeliančias medžiagas ir jų vartojimo prevenciją ugdymo institucijose: metodinė medžiaga. Vilnius, 2000.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>24. Davidavičienė A. G. Alkoholį ir kitus narkotikus vartojantys moksleiviai, Vilnius,  2000.</w:t>
      </w:r>
    </w:p>
    <w:p w:rsidR="00000000" w:rsidRDefault="001F51CA">
      <w:pPr>
        <w:rPr>
          <w:sz w:val="24"/>
        </w:rPr>
      </w:pPr>
      <w:r>
        <w:rPr>
          <w:sz w:val="24"/>
        </w:rPr>
        <w:t>25. Davida</w:t>
      </w:r>
      <w:r>
        <w:rPr>
          <w:sz w:val="24"/>
        </w:rPr>
        <w:t xml:space="preserve">vičienė A. G.,  Stonienė L.  Narkotikų  vartojimo ir  ŽIV / AIDS  prevencija  ugdymo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      institucijose: metodinės rekomendacijos. Vilnius, 2000.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>26. Davidavičienė A. G. Tėvams apie narkotikus. Kaip apsaugoti vaikus? Vilnius, 2001.</w:t>
      </w:r>
    </w:p>
    <w:p w:rsidR="00000000" w:rsidRDefault="001F51CA">
      <w:pPr>
        <w:ind w:left="342" w:hanging="342"/>
        <w:jc w:val="both"/>
        <w:rPr>
          <w:sz w:val="24"/>
        </w:rPr>
      </w:pPr>
      <w:r>
        <w:rPr>
          <w:sz w:val="24"/>
        </w:rPr>
        <w:t xml:space="preserve">27. Davidavičienė. A. </w:t>
      </w:r>
      <w:r>
        <w:rPr>
          <w:sz w:val="24"/>
        </w:rPr>
        <w:t xml:space="preserve">G. Narkotinių medžiagų vartojimo prevencijos programa ir standartas.         Metodinė priemonė. VPSC. Vilnius, 2001.  </w:t>
      </w:r>
    </w:p>
    <w:p w:rsidR="00000000" w:rsidRDefault="001F51CA">
      <w:pPr>
        <w:pStyle w:val="Pagrindinistekstas"/>
        <w:spacing w:after="0"/>
        <w:ind w:right="-149"/>
        <w:jc w:val="both"/>
        <w:rPr>
          <w:sz w:val="24"/>
        </w:rPr>
      </w:pPr>
      <w:r>
        <w:rPr>
          <w:sz w:val="24"/>
        </w:rPr>
        <w:t xml:space="preserve">28. Davidavičienė A. G. Paauglių narkotikų vartojimas Lietuvoje ir Europoje: tyrimų medžiaga. </w:t>
      </w:r>
    </w:p>
    <w:p w:rsidR="00000000" w:rsidRDefault="001F51CA">
      <w:pPr>
        <w:pStyle w:val="Pagrindinistekstas"/>
        <w:spacing w:after="0"/>
        <w:ind w:right="-149"/>
        <w:jc w:val="both"/>
        <w:rPr>
          <w:sz w:val="24"/>
        </w:rPr>
      </w:pPr>
      <w:r>
        <w:rPr>
          <w:sz w:val="24"/>
        </w:rPr>
        <w:t xml:space="preserve">      ESPAD – alkoholio ir kitų narkotikų </w:t>
      </w:r>
      <w:r>
        <w:rPr>
          <w:sz w:val="24"/>
        </w:rPr>
        <w:t>tyrimo projektas Europos mokyklose. Vilnius, 2004.</w:t>
      </w:r>
    </w:p>
    <w:p w:rsidR="00000000" w:rsidRDefault="001F51CA">
      <w:pPr>
        <w:pStyle w:val="Pagrindinistekstas"/>
        <w:spacing w:after="0"/>
        <w:ind w:right="-149"/>
        <w:jc w:val="both"/>
        <w:rPr>
          <w:color w:val="000000"/>
          <w:sz w:val="24"/>
        </w:rPr>
      </w:pPr>
      <w:r>
        <w:rPr>
          <w:color w:val="000000"/>
          <w:sz w:val="24"/>
        </w:rPr>
        <w:t>29. Dapkienė S.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Klasės auklėtojas ir tėvai-partneriai. Šiauliai, 2002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lastRenderedPageBreak/>
        <w:t>30. Dobranskienė R. Mokyklos bendruomenės vadyba, Klaipėda, 2002.</w:t>
      </w:r>
    </w:p>
    <w:p w:rsidR="00000000" w:rsidRDefault="001F51CA">
      <w:pPr>
        <w:rPr>
          <w:sz w:val="24"/>
        </w:rPr>
      </w:pPr>
      <w:r>
        <w:rPr>
          <w:sz w:val="24"/>
        </w:rPr>
        <w:t>31. Ganeri A.. Narkotikai. Specialistės patarimai. Vilnius, 1999.</w:t>
      </w:r>
    </w:p>
    <w:p w:rsidR="00000000" w:rsidRDefault="001F51CA">
      <w:pPr>
        <w:rPr>
          <w:sz w:val="24"/>
        </w:rPr>
      </w:pPr>
      <w:r>
        <w:rPr>
          <w:sz w:val="24"/>
        </w:rPr>
        <w:t>32.</w:t>
      </w:r>
      <w:r>
        <w:rPr>
          <w:sz w:val="24"/>
        </w:rPr>
        <w:t xml:space="preserve"> Gasiliauskas L. ir kt. Vaikai klausia, Vilnius, 2003.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33. Gudžinskienė V.  Kritinio  mąstymo  svarba  ugdant  sveiką  gyvenseną:  metodinė  priemonė.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      Vilnius, 2000.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34. Indrašienė V. Socialinio ugdymo technologijos. Vilnius, 2004.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35. Juodaitytė A.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Socializacija ir ugdymas vaikystėje. Vilnius, 2002.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36. Kvieskienė G. Socializacija ir vaiko gerovė. Vilnius, 2002.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37. Kvieskienė G. Pozityvioji socializacija. Vilnius, 2005.</w:t>
      </w:r>
    </w:p>
    <w:p w:rsidR="00000000" w:rsidRDefault="001F51CA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38. Leliugienė M. ir Klemkaitė J. Dailės terapija socialiniame darbe su vaikais</w:t>
      </w:r>
      <w:r>
        <w:rPr>
          <w:color w:val="000000"/>
          <w:sz w:val="24"/>
        </w:rPr>
        <w:t>. Vilnius, 2005.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39. Levickaitė K., Stankutė A. Apie dramblius: vadovas merginoms po jausmų pasaulį. Vilnius,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      2005.</w:t>
      </w:r>
    </w:p>
    <w:p w:rsidR="00000000" w:rsidRDefault="001F51CA">
      <w:pPr>
        <w:rPr>
          <w:sz w:val="24"/>
        </w:rPr>
      </w:pPr>
      <w:r>
        <w:rPr>
          <w:sz w:val="24"/>
        </w:rPr>
        <w:t>40. Marshall B., Rosenberg. Bendraukime be pykčio: nuoširdus kalbėjimas. Kaunas, 2000.</w:t>
      </w:r>
    </w:p>
    <w:p w:rsidR="00000000" w:rsidRDefault="001F51CA">
      <w:pPr>
        <w:rPr>
          <w:sz w:val="24"/>
        </w:rPr>
      </w:pPr>
      <w:r>
        <w:rPr>
          <w:sz w:val="24"/>
        </w:rPr>
        <w:t>41. Moksleiviai ir narkotikai. Knyga mokytojui</w:t>
      </w:r>
      <w:r>
        <w:rPr>
          <w:sz w:val="24"/>
        </w:rPr>
        <w:t xml:space="preserve">. Rusų kalba. Ryga, 2003.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42. Mokykla be narkotikų. Knyga mokytojui. Parengė: R. Aškinytė, L. Bulotaitė, M. Černiauskienė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       ir kt. Vilnius, 2002. </w:t>
      </w:r>
    </w:p>
    <w:p w:rsidR="00000000" w:rsidRDefault="001F51CA">
      <w:pPr>
        <w:ind w:left="399" w:hanging="399"/>
        <w:jc w:val="both"/>
        <w:rPr>
          <w:sz w:val="24"/>
        </w:rPr>
      </w:pPr>
      <w:r>
        <w:rPr>
          <w:sz w:val="24"/>
        </w:rPr>
        <w:t xml:space="preserve">43. Paauglys, šeima, mokykla. Parengė: R. Barkauskienė, L. Bulotaitė, A. Davidavičienė, V. Indrašienė </w:t>
      </w:r>
      <w:r>
        <w:rPr>
          <w:sz w:val="24"/>
        </w:rPr>
        <w:t>ir kt. Vilnius, 2005.</w:t>
      </w:r>
    </w:p>
    <w:p w:rsidR="00000000" w:rsidRDefault="001F51CA">
      <w:pPr>
        <w:rPr>
          <w:sz w:val="24"/>
        </w:rPr>
      </w:pPr>
      <w:r>
        <w:rPr>
          <w:sz w:val="24"/>
        </w:rPr>
        <w:t>44. Pivorienė R. ir Sturlienė N. Klasės vadovo ABC. Darbas su vaikais. Vilnius, 2004.</w:t>
      </w:r>
    </w:p>
    <w:p w:rsidR="00000000" w:rsidRDefault="001F51CA">
      <w:pPr>
        <w:rPr>
          <w:sz w:val="24"/>
        </w:rPr>
      </w:pPr>
      <w:r>
        <w:rPr>
          <w:sz w:val="24"/>
        </w:rPr>
        <w:t>45. Rūkymas. Atviros Lietuvos Fondas, Vilnius, 1994.</w:t>
      </w:r>
    </w:p>
    <w:p w:rsidR="00000000" w:rsidRDefault="001F51CA">
      <w:pPr>
        <w:rPr>
          <w:sz w:val="24"/>
        </w:rPr>
      </w:pPr>
      <w:r>
        <w:rPr>
          <w:sz w:val="24"/>
        </w:rPr>
        <w:t>46. Vaiko teisių konvencija. Vaiko teisių informacijos centras. Vilnius, 1999.</w:t>
      </w:r>
    </w:p>
    <w:p w:rsidR="00000000" w:rsidRDefault="001F51CA">
      <w:pPr>
        <w:rPr>
          <w:sz w:val="24"/>
        </w:rPr>
      </w:pPr>
      <w:r>
        <w:rPr>
          <w:sz w:val="24"/>
        </w:rPr>
        <w:t>47.  Zaborskis A</w:t>
      </w:r>
      <w:r>
        <w:rPr>
          <w:sz w:val="24"/>
        </w:rPr>
        <w:t xml:space="preserve">., Makari J. Lietuvos moksleivių gyvensena: raida 1994-1998 metais ir vertinimas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       tarptautiniu požiūriu. Panevėžys, 2001.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48.  Zaborskis A., Petrauskienė A. ir kt. Aukime sveiki: pratybų sąsiuvinis I-IV klasės mokiniams. </w:t>
      </w:r>
    </w:p>
    <w:p w:rsidR="00000000" w:rsidRDefault="001F51CA">
      <w:pPr>
        <w:rPr>
          <w:sz w:val="24"/>
        </w:rPr>
      </w:pPr>
      <w:r>
        <w:rPr>
          <w:sz w:val="24"/>
        </w:rPr>
        <w:t xml:space="preserve">       Kaunas, 2004.</w:t>
      </w:r>
    </w:p>
    <w:p w:rsidR="00000000" w:rsidRDefault="001F51CA">
      <w:pPr>
        <w:rPr>
          <w:sz w:val="24"/>
        </w:rPr>
      </w:pPr>
      <w:r>
        <w:rPr>
          <w:sz w:val="24"/>
        </w:rPr>
        <w:t>49. Li</w:t>
      </w:r>
      <w:r>
        <w:rPr>
          <w:sz w:val="24"/>
        </w:rPr>
        <w:t xml:space="preserve">etuvos Respublikos švietimo ir mokslo ministerija - </w:t>
      </w:r>
      <w:hyperlink r:id="rId12" w:history="1">
        <w:r>
          <w:rPr>
            <w:rStyle w:val="Hipersaitas"/>
            <w:color w:val="auto"/>
            <w:sz w:val="24"/>
          </w:rPr>
          <w:t>www.smm.lt</w:t>
        </w:r>
      </w:hyperlink>
      <w:r>
        <w:rPr>
          <w:sz w:val="24"/>
        </w:rPr>
        <w:t xml:space="preserve">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50. Lietuvos Respublikos sveikatos apsaugos ministerija - </w:t>
      </w:r>
      <w:hyperlink r:id="rId13" w:history="1">
        <w:r>
          <w:rPr>
            <w:rStyle w:val="Hipersaitas"/>
            <w:color w:val="auto"/>
            <w:sz w:val="24"/>
          </w:rPr>
          <w:t>www.sam.lt</w:t>
        </w:r>
      </w:hyperlink>
      <w:r>
        <w:rPr>
          <w:sz w:val="24"/>
        </w:rPr>
        <w:t xml:space="preserve"> </w:t>
      </w:r>
    </w:p>
    <w:p w:rsidR="00000000" w:rsidRDefault="001F51CA">
      <w:pPr>
        <w:autoSpaceDE w:val="0"/>
        <w:autoSpaceDN w:val="0"/>
        <w:adjustRightInd w:val="0"/>
        <w:rPr>
          <w:sz w:val="24"/>
        </w:rPr>
      </w:pPr>
      <w:r>
        <w:rPr>
          <w:sz w:val="24"/>
          <w:szCs w:val="24"/>
        </w:rPr>
        <w:t>51. Rūkymo prevencijos klausimai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- </w:t>
      </w:r>
      <w:hyperlink r:id="rId14" w:history="1">
        <w:r>
          <w:rPr>
            <w:rStyle w:val="Hipersaitas"/>
            <w:color w:val="auto"/>
            <w:sz w:val="24"/>
            <w:szCs w:val="24"/>
          </w:rPr>
          <w:t>http://www.sam.lt/ltsritys/visuomenes-sveikata/rukymas</w:t>
        </w:r>
      </w:hyperlink>
    </w:p>
    <w:p w:rsidR="00000000" w:rsidRDefault="001F51CA">
      <w:pPr>
        <w:pStyle w:val="Pagrindinistekstas"/>
        <w:rPr>
          <w:sz w:val="24"/>
        </w:rPr>
      </w:pPr>
      <w:r>
        <w:rPr>
          <w:sz w:val="24"/>
        </w:rPr>
        <w:t xml:space="preserve">52. Narkotikų kontrolės departamentas prie Lietuvos Respublikos Vyriausybės - </w:t>
      </w:r>
      <w:hyperlink r:id="rId15" w:history="1">
        <w:r>
          <w:rPr>
            <w:rStyle w:val="Hipersaitas"/>
            <w:color w:val="auto"/>
            <w:sz w:val="24"/>
          </w:rPr>
          <w:t>www.nkd.lt</w:t>
        </w:r>
      </w:hyperlink>
    </w:p>
    <w:p w:rsidR="00000000" w:rsidRDefault="001F51CA">
      <w:pPr>
        <w:jc w:val="both"/>
        <w:rPr>
          <w:sz w:val="24"/>
        </w:rPr>
      </w:pPr>
      <w:r>
        <w:rPr>
          <w:sz w:val="24"/>
        </w:rPr>
        <w:t>53. Specialiosios pedago</w:t>
      </w:r>
      <w:r>
        <w:rPr>
          <w:sz w:val="24"/>
        </w:rPr>
        <w:t xml:space="preserve">gikos ir psichologijos centras - </w:t>
      </w:r>
      <w:hyperlink r:id="rId16" w:history="1">
        <w:r>
          <w:rPr>
            <w:rStyle w:val="Hipersaitas"/>
            <w:color w:val="auto"/>
            <w:sz w:val="24"/>
          </w:rPr>
          <w:t>www.sppc.lt</w:t>
        </w:r>
      </w:hyperlink>
      <w:r>
        <w:rPr>
          <w:sz w:val="24"/>
        </w:rPr>
        <w:t xml:space="preserve">  </w:t>
      </w:r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54. Lietuvos AIDS centras - </w:t>
      </w:r>
      <w:hyperlink r:id="rId17" w:history="1">
        <w:r>
          <w:rPr>
            <w:rStyle w:val="Hipersaitas"/>
            <w:color w:val="auto"/>
            <w:sz w:val="24"/>
          </w:rPr>
          <w:t>www.aids.lt</w:t>
        </w:r>
      </w:hyperlink>
    </w:p>
    <w:p w:rsidR="00000000" w:rsidRDefault="001F51CA">
      <w:pPr>
        <w:jc w:val="both"/>
        <w:rPr>
          <w:sz w:val="24"/>
        </w:rPr>
      </w:pPr>
      <w:r>
        <w:rPr>
          <w:sz w:val="24"/>
        </w:rPr>
        <w:t xml:space="preserve">55. Valstybinis psichikos sveikatos centras - </w:t>
      </w:r>
      <w:hyperlink r:id="rId18" w:history="1">
        <w:r>
          <w:rPr>
            <w:rStyle w:val="Hipersaitas"/>
            <w:color w:val="auto"/>
            <w:sz w:val="24"/>
          </w:rPr>
          <w:t>www.vpsc.lt</w:t>
        </w:r>
      </w:hyperlink>
    </w:p>
    <w:p w:rsidR="00000000" w:rsidRDefault="001F51CA">
      <w:pPr>
        <w:pStyle w:val="Pagrindinistekstas"/>
        <w:rPr>
          <w:sz w:val="24"/>
        </w:rPr>
      </w:pPr>
      <w:r>
        <w:rPr>
          <w:sz w:val="24"/>
        </w:rPr>
        <w:t>56.</w:t>
      </w:r>
      <w:r>
        <w:rPr>
          <w:sz w:val="24"/>
        </w:rPr>
        <w:t xml:space="preserve"> Informacija ir priemonės tėvams apie narkotikų prevenciją - </w:t>
      </w:r>
      <w:hyperlink r:id="rId19" w:history="1">
        <w:r>
          <w:rPr>
            <w:rStyle w:val="Hipersaitas"/>
            <w:color w:val="auto"/>
            <w:sz w:val="24"/>
          </w:rPr>
          <w:t>http://www.pride.org</w:t>
        </w:r>
      </w:hyperlink>
    </w:p>
    <w:p w:rsidR="00000000" w:rsidRDefault="001F51CA">
      <w:pPr>
        <w:pStyle w:val="Pagrindinistekstas"/>
        <w:rPr>
          <w:sz w:val="24"/>
        </w:rPr>
      </w:pPr>
      <w:r>
        <w:rPr>
          <w:sz w:val="24"/>
        </w:rPr>
        <w:t xml:space="preserve">57. JAV Nacionalinis priklausomybių nuo narkotikų institutas - </w:t>
      </w:r>
      <w:hyperlink r:id="rId20" w:history="1">
        <w:r>
          <w:rPr>
            <w:rStyle w:val="Hipersaitas"/>
            <w:color w:val="auto"/>
            <w:sz w:val="24"/>
          </w:rPr>
          <w:t>www.nida.nih.gov</w:t>
        </w:r>
      </w:hyperlink>
    </w:p>
    <w:p w:rsidR="00000000" w:rsidRDefault="001F51CA">
      <w:pPr>
        <w:jc w:val="both"/>
        <w:rPr>
          <w:sz w:val="24"/>
        </w:rPr>
      </w:pPr>
      <w:r>
        <w:rPr>
          <w:sz w:val="24"/>
        </w:rPr>
        <w:t>58. Lietuvoje vyk</w:t>
      </w:r>
      <w:r>
        <w:rPr>
          <w:sz w:val="24"/>
        </w:rPr>
        <w:t>doma programa Pramogos be narkotikų</w:t>
      </w:r>
      <w:r>
        <w:rPr>
          <w:b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 xml:space="preserve"> </w:t>
      </w:r>
      <w:hyperlink r:id="rId21" w:history="1">
        <w:r>
          <w:rPr>
            <w:rStyle w:val="Hipersaitas"/>
            <w:color w:val="auto"/>
            <w:sz w:val="24"/>
          </w:rPr>
          <w:t>www.benarkotiku.lt/</w:t>
        </w:r>
      </w:hyperlink>
    </w:p>
    <w:p w:rsidR="00000000" w:rsidRDefault="001F51CA">
      <w:pPr>
        <w:jc w:val="both"/>
        <w:rPr>
          <w:sz w:val="24"/>
        </w:rPr>
      </w:pPr>
      <w:r>
        <w:rPr>
          <w:sz w:val="24"/>
        </w:rPr>
        <w:t>59. Europos narkotikų ir narkomanijos centras  EDDRA - http://eddra.emcdda.eu.int</w:t>
      </w:r>
    </w:p>
    <w:p w:rsidR="00000000" w:rsidRDefault="001F51CA">
      <w:pPr>
        <w:rPr>
          <w:sz w:val="24"/>
          <w:szCs w:val="24"/>
        </w:rPr>
      </w:pPr>
      <w:r>
        <w:rPr>
          <w:sz w:val="24"/>
          <w:szCs w:val="24"/>
        </w:rPr>
        <w:t>60. Pasaulio sveikatos organizacijos koordinuojamas tarptautinis mokinių</w:t>
      </w:r>
      <w:r>
        <w:rPr>
          <w:sz w:val="24"/>
          <w:szCs w:val="24"/>
        </w:rPr>
        <w:t xml:space="preserve"> sveikatos ir gyvensenos </w:t>
      </w:r>
    </w:p>
    <w:p w:rsidR="00000000" w:rsidRDefault="001F51CA">
      <w:pPr>
        <w:rPr>
          <w:sz w:val="24"/>
          <w:szCs w:val="24"/>
          <w:lang w:val="fi-FI"/>
        </w:rPr>
      </w:pPr>
      <w:r>
        <w:rPr>
          <w:sz w:val="24"/>
          <w:szCs w:val="24"/>
        </w:rPr>
        <w:t xml:space="preserve">       tyrimas - </w:t>
      </w:r>
      <w:hyperlink r:id="rId22" w:history="1">
        <w:r>
          <w:rPr>
            <w:rStyle w:val="Hipersaitas"/>
            <w:color w:val="auto"/>
            <w:sz w:val="24"/>
            <w:szCs w:val="24"/>
          </w:rPr>
          <w:t>http://www.hbsc.org</w:t>
        </w:r>
      </w:hyperlink>
    </w:p>
    <w:p w:rsidR="00000000" w:rsidRDefault="001F51CA">
      <w:pPr>
        <w:rPr>
          <w:sz w:val="24"/>
          <w:szCs w:val="24"/>
          <w:lang w:val="fi-FI"/>
        </w:rPr>
      </w:pPr>
    </w:p>
    <w:p w:rsidR="001F51CA" w:rsidRDefault="001F51CA">
      <w:pPr>
        <w:jc w:val="center"/>
        <w:rPr>
          <w:sz w:val="24"/>
          <w:szCs w:val="24"/>
        </w:rPr>
      </w:pPr>
      <w:r>
        <w:rPr>
          <w:sz w:val="24"/>
          <w:szCs w:val="24"/>
          <w:lang w:val="fi-FI"/>
        </w:rPr>
        <w:t>___________________________________</w:t>
      </w:r>
    </w:p>
    <w:sectPr w:rsidR="001F51CA">
      <w:pgSz w:w="12242" w:h="15842" w:code="1"/>
      <w:pgMar w:top="1077" w:right="728" w:bottom="1021" w:left="1797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CA" w:rsidRDefault="001F51CA">
      <w:r>
        <w:separator/>
      </w:r>
    </w:p>
  </w:endnote>
  <w:endnote w:type="continuationSeparator" w:id="0">
    <w:p w:rsidR="001F51CA" w:rsidRDefault="001F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51C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20</w:t>
    </w:r>
    <w:r>
      <w:rPr>
        <w:rStyle w:val="Puslapionumeris"/>
      </w:rPr>
      <w:fldChar w:fldCharType="end"/>
    </w:r>
  </w:p>
  <w:p w:rsidR="00000000" w:rsidRDefault="001F51CA">
    <w:pPr>
      <w:pStyle w:val="Por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51CA">
    <w:pPr>
      <w:pStyle w:val="Por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CA" w:rsidRDefault="001F51CA">
      <w:r>
        <w:separator/>
      </w:r>
    </w:p>
  </w:footnote>
  <w:footnote w:type="continuationSeparator" w:id="0">
    <w:p w:rsidR="001F51CA" w:rsidRDefault="001F5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51C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20</w:t>
    </w:r>
    <w:r>
      <w:rPr>
        <w:rStyle w:val="Puslapionumeris"/>
      </w:rPr>
      <w:fldChar w:fldCharType="end"/>
    </w:r>
  </w:p>
  <w:p w:rsidR="00000000" w:rsidRDefault="001F51CA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51CA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4245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000000" w:rsidRDefault="001F51CA">
    <w:pPr>
      <w:pStyle w:val="Antrats"/>
      <w:framePr w:wrap="around" w:vAnchor="text" w:hAnchor="margin" w:xAlign="center" w:y="1"/>
      <w:rPr>
        <w:rStyle w:val="Puslapionumeris"/>
      </w:rPr>
    </w:pPr>
  </w:p>
  <w:p w:rsidR="00000000" w:rsidRDefault="001F51CA">
    <w:pPr>
      <w:pStyle w:val="Antrats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51CA">
    <w:pPr>
      <w:pStyle w:val="Antrats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811"/>
    <w:multiLevelType w:val="multilevel"/>
    <w:tmpl w:val="2EA85BA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3"/>
        </w:tabs>
        <w:ind w:left="4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6"/>
        </w:tabs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9"/>
        </w:tabs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"/>
        </w:tabs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"/>
        </w:tabs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"/>
        </w:tabs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"/>
        </w:tabs>
        <w:ind w:left="1344" w:hanging="1800"/>
      </w:pPr>
      <w:rPr>
        <w:rFonts w:hint="default"/>
      </w:rPr>
    </w:lvl>
  </w:abstractNum>
  <w:abstractNum w:abstractNumId="1">
    <w:nsid w:val="038C3D68"/>
    <w:multiLevelType w:val="hybridMultilevel"/>
    <w:tmpl w:val="E28EF1C8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A65C6"/>
    <w:multiLevelType w:val="hybridMultilevel"/>
    <w:tmpl w:val="29A4E5F6"/>
    <w:lvl w:ilvl="0" w:tplc="6A524DE4">
      <w:start w:val="2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7864DE3"/>
    <w:multiLevelType w:val="hybridMultilevel"/>
    <w:tmpl w:val="AB78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20B05"/>
    <w:multiLevelType w:val="hybridMultilevel"/>
    <w:tmpl w:val="D4B00C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433EB"/>
    <w:multiLevelType w:val="hybridMultilevel"/>
    <w:tmpl w:val="288E364A"/>
    <w:lvl w:ilvl="0" w:tplc="0427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577BF"/>
    <w:multiLevelType w:val="hybridMultilevel"/>
    <w:tmpl w:val="7CD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1602B"/>
    <w:multiLevelType w:val="hybridMultilevel"/>
    <w:tmpl w:val="F36C1F3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E3B87"/>
    <w:multiLevelType w:val="hybridMultilevel"/>
    <w:tmpl w:val="2AC08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66533"/>
    <w:multiLevelType w:val="hybridMultilevel"/>
    <w:tmpl w:val="3C88A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C5A44"/>
    <w:multiLevelType w:val="hybridMultilevel"/>
    <w:tmpl w:val="6324C1D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57538"/>
    <w:multiLevelType w:val="singleLevel"/>
    <w:tmpl w:val="E3000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2">
    <w:nsid w:val="35C17A6B"/>
    <w:multiLevelType w:val="hybridMultilevel"/>
    <w:tmpl w:val="9CA62502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47C44"/>
    <w:multiLevelType w:val="hybridMultilevel"/>
    <w:tmpl w:val="CBD2F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20EA0"/>
    <w:multiLevelType w:val="hybridMultilevel"/>
    <w:tmpl w:val="6B5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17F85"/>
    <w:multiLevelType w:val="hybridMultilevel"/>
    <w:tmpl w:val="3188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D2F81"/>
    <w:multiLevelType w:val="hybridMultilevel"/>
    <w:tmpl w:val="B82CE1B4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70763"/>
    <w:multiLevelType w:val="hybridMultilevel"/>
    <w:tmpl w:val="FCA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5241B"/>
    <w:multiLevelType w:val="hybridMultilevel"/>
    <w:tmpl w:val="D30A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5D300A"/>
    <w:multiLevelType w:val="hybridMultilevel"/>
    <w:tmpl w:val="7800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F2701"/>
    <w:multiLevelType w:val="hybridMultilevel"/>
    <w:tmpl w:val="0592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210AB"/>
    <w:multiLevelType w:val="multilevel"/>
    <w:tmpl w:val="EEB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>
    <w:nsid w:val="7CBD432C"/>
    <w:multiLevelType w:val="hybridMultilevel"/>
    <w:tmpl w:val="AD6C9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8"/>
  </w:num>
  <w:num w:numId="5">
    <w:abstractNumId w:val="1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22"/>
  </w:num>
  <w:num w:numId="18">
    <w:abstractNumId w:val="5"/>
  </w:num>
  <w:num w:numId="19">
    <w:abstractNumId w:val="1"/>
  </w:num>
  <w:num w:numId="20">
    <w:abstractNumId w:val="7"/>
  </w:num>
  <w:num w:numId="21">
    <w:abstractNumId w:val="16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245"/>
    <w:rsid w:val="001F51CA"/>
    <w:rsid w:val="002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ind w:right="-149"/>
      <w:jc w:val="center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qFormat/>
    <w:pPr>
      <w:keepNext/>
      <w:ind w:left="3600" w:right="-149" w:firstLine="720"/>
      <w:outlineLvl w:val="5"/>
    </w:pPr>
    <w:rPr>
      <w:color w:val="FF0000"/>
      <w:sz w:val="24"/>
    </w:rPr>
  </w:style>
  <w:style w:type="paragraph" w:styleId="Antrat7">
    <w:name w:val="heading 7"/>
    <w:basedOn w:val="prastasis"/>
    <w:next w:val="prastasis"/>
    <w:qFormat/>
    <w:pPr>
      <w:keepNext/>
      <w:ind w:left="-284" w:right="-149"/>
      <w:jc w:val="center"/>
      <w:outlineLvl w:val="6"/>
    </w:pPr>
    <w:rPr>
      <w:b/>
      <w:sz w:val="56"/>
    </w:rPr>
  </w:style>
  <w:style w:type="paragraph" w:styleId="Antrat8">
    <w:name w:val="heading 8"/>
    <w:basedOn w:val="prastasis"/>
    <w:next w:val="prastasis"/>
    <w:qFormat/>
    <w:pPr>
      <w:keepNext/>
      <w:ind w:left="-284" w:right="-149"/>
      <w:jc w:val="center"/>
      <w:outlineLvl w:val="7"/>
    </w:pPr>
    <w:rPr>
      <w:b/>
      <w:sz w:val="32"/>
      <w:lang w:val="en-US"/>
    </w:rPr>
  </w:style>
  <w:style w:type="paragraph" w:styleId="Antrat9">
    <w:name w:val="heading 9"/>
    <w:basedOn w:val="prastasis"/>
    <w:next w:val="prastasi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Pr>
      <w:b/>
      <w:bCs/>
    </w:rPr>
  </w:style>
  <w:style w:type="character" w:styleId="Perirtashipersaitas">
    <w:name w:val="FollowedHyperlink"/>
    <w:basedOn w:val="Numatytasispastraiposriftas"/>
    <w:semiHidden/>
    <w:rPr>
      <w:color w:val="800080"/>
      <w:u w:val="single"/>
    </w:rPr>
  </w:style>
  <w:style w:type="paragraph" w:styleId="Tekstoblokas">
    <w:name w:val="Block Text"/>
    <w:basedOn w:val="prastasis"/>
    <w:semiHidden/>
    <w:pPr>
      <w:ind w:left="-284" w:right="-149"/>
      <w:jc w:val="both"/>
    </w:pPr>
    <w:rPr>
      <w:sz w:val="28"/>
    </w:rPr>
  </w:style>
  <w:style w:type="paragraph" w:styleId="Pagrindinistekstas3">
    <w:name w:val="Body Text 3"/>
    <w:basedOn w:val="prastasis"/>
    <w:semiHidden/>
    <w:pPr>
      <w:jc w:val="both"/>
    </w:pPr>
    <w:rPr>
      <w:b/>
      <w:bCs/>
      <w:sz w:val="24"/>
      <w:szCs w:val="24"/>
      <w:lang w:val="en-GB"/>
    </w:rPr>
  </w:style>
  <w:style w:type="paragraph" w:styleId="Pagrindinistekstas2">
    <w:name w:val="Body Text 2"/>
    <w:basedOn w:val="prastasis"/>
    <w:semiHidden/>
    <w:rPr>
      <w:sz w:val="24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Antrats">
    <w:name w:val="header"/>
    <w:basedOn w:val="prastasis"/>
    <w:semiHidden/>
    <w:pPr>
      <w:tabs>
        <w:tab w:val="center" w:pos="4320"/>
        <w:tab w:val="right" w:pos="8640"/>
      </w:tabs>
    </w:pPr>
  </w:style>
  <w:style w:type="character" w:styleId="Hipersaitas">
    <w:name w:val="Hyperlink"/>
    <w:basedOn w:val="Numatytasispastraiposriftas"/>
    <w:semiHidden/>
    <w:rPr>
      <w:color w:val="0000FF"/>
      <w:u w:val="single"/>
    </w:rPr>
  </w:style>
  <w:style w:type="paragraph" w:styleId="Porat">
    <w:name w:val="footer"/>
    <w:basedOn w:val="prastasis"/>
    <w:semiHidden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semiHidden/>
    <w:pPr>
      <w:spacing w:after="120"/>
      <w:ind w:left="283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m.lt" TargetMode="External"/><Relationship Id="rId18" Type="http://schemas.openxmlformats.org/officeDocument/2006/relationships/hyperlink" Target="http://www.vpsc.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arkotiku.lt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smm.lt" TargetMode="External"/><Relationship Id="rId17" Type="http://schemas.openxmlformats.org/officeDocument/2006/relationships/hyperlink" Target="http://www.aids.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pc.lt" TargetMode="External"/><Relationship Id="rId20" Type="http://schemas.openxmlformats.org/officeDocument/2006/relationships/hyperlink" Target="http://www.nida.nih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kd.lt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pride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am.lt/ltsritys/visuomenes-sveikata/rukymas" TargetMode="External"/><Relationship Id="rId22" Type="http://schemas.openxmlformats.org/officeDocument/2006/relationships/hyperlink" Target="http://www.hbsc.or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25198</Words>
  <Characters>14363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 </vt:lpstr>
    </vt:vector>
  </TitlesOfParts>
  <Company/>
  <LinksUpToDate>false</LinksUpToDate>
  <CharactersWithSpaces>39483</CharactersWithSpaces>
  <SharedDoc>false</SharedDoc>
  <HLinks>
    <vt:vector size="66" baseType="variant"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http://www.hbsc.org/</vt:lpwstr>
      </vt:variant>
      <vt:variant>
        <vt:lpwstr/>
      </vt:variant>
      <vt:variant>
        <vt:i4>6619258</vt:i4>
      </vt:variant>
      <vt:variant>
        <vt:i4>27</vt:i4>
      </vt:variant>
      <vt:variant>
        <vt:i4>0</vt:i4>
      </vt:variant>
      <vt:variant>
        <vt:i4>5</vt:i4>
      </vt:variant>
      <vt:variant>
        <vt:lpwstr>http://www.benarkotiku.lt/</vt:lpwstr>
      </vt:variant>
      <vt:variant>
        <vt:lpwstr/>
      </vt:variant>
      <vt:variant>
        <vt:i4>524367</vt:i4>
      </vt:variant>
      <vt:variant>
        <vt:i4>24</vt:i4>
      </vt:variant>
      <vt:variant>
        <vt:i4>0</vt:i4>
      </vt:variant>
      <vt:variant>
        <vt:i4>5</vt:i4>
      </vt:variant>
      <vt:variant>
        <vt:lpwstr>http://www.nida.nih.gov/</vt:lpwstr>
      </vt:variant>
      <vt:variant>
        <vt:lpwstr/>
      </vt:variant>
      <vt:variant>
        <vt:i4>6225946</vt:i4>
      </vt:variant>
      <vt:variant>
        <vt:i4>21</vt:i4>
      </vt:variant>
      <vt:variant>
        <vt:i4>0</vt:i4>
      </vt:variant>
      <vt:variant>
        <vt:i4>5</vt:i4>
      </vt:variant>
      <vt:variant>
        <vt:lpwstr>http://www.pride.org/</vt:lpwstr>
      </vt:variant>
      <vt:variant>
        <vt:lpwstr/>
      </vt:variant>
      <vt:variant>
        <vt:i4>7602223</vt:i4>
      </vt:variant>
      <vt:variant>
        <vt:i4>18</vt:i4>
      </vt:variant>
      <vt:variant>
        <vt:i4>0</vt:i4>
      </vt:variant>
      <vt:variant>
        <vt:i4>5</vt:i4>
      </vt:variant>
      <vt:variant>
        <vt:lpwstr>http://www.vpsc.lt/</vt:lpwstr>
      </vt:variant>
      <vt:variant>
        <vt:lpwstr/>
      </vt:variant>
      <vt:variant>
        <vt:i4>7602214</vt:i4>
      </vt:variant>
      <vt:variant>
        <vt:i4>15</vt:i4>
      </vt:variant>
      <vt:variant>
        <vt:i4>0</vt:i4>
      </vt:variant>
      <vt:variant>
        <vt:i4>5</vt:i4>
      </vt:variant>
      <vt:variant>
        <vt:lpwstr>http://www.aids.lt/</vt:lpwstr>
      </vt:variant>
      <vt:variant>
        <vt:lpwstr/>
      </vt:variant>
      <vt:variant>
        <vt:i4>7471151</vt:i4>
      </vt:variant>
      <vt:variant>
        <vt:i4>12</vt:i4>
      </vt:variant>
      <vt:variant>
        <vt:i4>0</vt:i4>
      </vt:variant>
      <vt:variant>
        <vt:i4>5</vt:i4>
      </vt:variant>
      <vt:variant>
        <vt:lpwstr>http://www.sppc.lt/</vt:lpwstr>
      </vt:variant>
      <vt:variant>
        <vt:lpwstr/>
      </vt:variant>
      <vt:variant>
        <vt:i4>6422625</vt:i4>
      </vt:variant>
      <vt:variant>
        <vt:i4>9</vt:i4>
      </vt:variant>
      <vt:variant>
        <vt:i4>0</vt:i4>
      </vt:variant>
      <vt:variant>
        <vt:i4>5</vt:i4>
      </vt:variant>
      <vt:variant>
        <vt:lpwstr>http://www.nkd.lt/</vt:lpwstr>
      </vt:variant>
      <vt:variant>
        <vt:lpwstr/>
      </vt:variant>
      <vt:variant>
        <vt:i4>2621548</vt:i4>
      </vt:variant>
      <vt:variant>
        <vt:i4>6</vt:i4>
      </vt:variant>
      <vt:variant>
        <vt:i4>0</vt:i4>
      </vt:variant>
      <vt:variant>
        <vt:i4>5</vt:i4>
      </vt:variant>
      <vt:variant>
        <vt:lpwstr>http://www.sam.lt/ltsritys/visuomenes-sveikata/rukymas</vt:lpwstr>
      </vt:variant>
      <vt:variant>
        <vt:lpwstr/>
      </vt:variant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http://www.sam.lt/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http://www.smm.lt/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ss</dc:creator>
  <cp:lastModifiedBy>Jolita</cp:lastModifiedBy>
  <cp:revision>2</cp:revision>
  <cp:lastPrinted>2006-03-20T10:29:00Z</cp:lastPrinted>
  <dcterms:created xsi:type="dcterms:W3CDTF">2017-09-28T06:43:00Z</dcterms:created>
  <dcterms:modified xsi:type="dcterms:W3CDTF">2017-09-28T06:43:00Z</dcterms:modified>
</cp:coreProperties>
</file>